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5F" w:rsidRDefault="008D615F" w:rsidP="008D615F">
      <w:pPr>
        <w:spacing w:after="100" w:line="240" w:lineRule="auto"/>
        <w:ind w:left="0" w:right="6" w:firstLine="0"/>
        <w:contextualSpacing/>
        <w:rPr>
          <w:rFonts w:ascii="Arial" w:hAnsi="Arial" w:cs="Arial"/>
          <w:bCs/>
          <w:sz w:val="20"/>
          <w:szCs w:val="20"/>
        </w:rPr>
      </w:pPr>
    </w:p>
    <w:p w:rsidR="008D615F" w:rsidRPr="007E66B1" w:rsidRDefault="008D615F" w:rsidP="008D615F">
      <w:pPr>
        <w:spacing w:after="100" w:line="240" w:lineRule="auto"/>
        <w:ind w:left="0" w:right="6" w:firstLine="0"/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do Z</w:t>
      </w:r>
      <w:r w:rsidRPr="007E66B1">
        <w:rPr>
          <w:rFonts w:ascii="Arial" w:hAnsi="Arial" w:cs="Arial"/>
          <w:bCs/>
          <w:sz w:val="20"/>
          <w:szCs w:val="20"/>
        </w:rPr>
        <w:t>arządzenia nr 12/2025</w:t>
      </w:r>
    </w:p>
    <w:p w:rsidR="008D615F" w:rsidRPr="007E66B1" w:rsidRDefault="008D615F" w:rsidP="008D615F">
      <w:pPr>
        <w:spacing w:after="100" w:line="240" w:lineRule="auto"/>
        <w:ind w:left="11" w:right="6" w:hanging="11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>Dyrektora Gminnego Żłobka „GUMIŚ” w</w:t>
      </w:r>
    </w:p>
    <w:p w:rsidR="008D615F" w:rsidRPr="007E66B1" w:rsidRDefault="008D615F" w:rsidP="008D615F">
      <w:pPr>
        <w:spacing w:after="100" w:line="240" w:lineRule="auto"/>
        <w:ind w:left="11" w:right="6" w:hanging="11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 xml:space="preserve"> Staroźrebach z dnia 17 kwietnia 2025r.</w:t>
      </w:r>
    </w:p>
    <w:p w:rsidR="008D615F" w:rsidRDefault="008D615F" w:rsidP="00813267">
      <w:pPr>
        <w:spacing w:after="19" w:line="360" w:lineRule="auto"/>
        <w:ind w:left="10" w:right="5" w:hanging="10"/>
        <w:jc w:val="center"/>
        <w:rPr>
          <w:rFonts w:ascii="Arial" w:hAnsi="Arial" w:cs="Arial"/>
          <w:b/>
          <w:sz w:val="20"/>
          <w:szCs w:val="20"/>
        </w:rPr>
      </w:pPr>
    </w:p>
    <w:p w:rsidR="00071B02" w:rsidRPr="007E66B1" w:rsidRDefault="00A27D7B" w:rsidP="00813267">
      <w:pPr>
        <w:spacing w:after="19" w:line="360" w:lineRule="auto"/>
        <w:ind w:left="10" w:right="5" w:hanging="10"/>
        <w:jc w:val="center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STANDARDY OCHRONY MAŁOLETNICH PRZED KRZYWDZENIEM</w:t>
      </w:r>
    </w:p>
    <w:p w:rsidR="00A27D7B" w:rsidRPr="007E66B1" w:rsidRDefault="00A27D7B" w:rsidP="00813267">
      <w:pPr>
        <w:spacing w:after="10" w:line="360" w:lineRule="auto"/>
        <w:ind w:left="-5" w:right="0" w:hanging="10"/>
        <w:jc w:val="center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W GMINNYM ŻŁOBKU „GUMIŚ” W STAROŹREBACH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Wstęp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Dobro i bezpieczeństwo dziec</w:t>
      </w:r>
      <w:r w:rsidR="00DE0FB8" w:rsidRPr="007E66B1">
        <w:rPr>
          <w:rFonts w:ascii="Arial" w:hAnsi="Arial" w:cs="Arial"/>
          <w:sz w:val="20"/>
          <w:szCs w:val="20"/>
        </w:rPr>
        <w:t xml:space="preserve">i w </w:t>
      </w:r>
      <w:r w:rsidR="000659F5" w:rsidRPr="007E66B1">
        <w:rPr>
          <w:rFonts w:ascii="Arial" w:hAnsi="Arial" w:cs="Arial"/>
          <w:sz w:val="20"/>
          <w:szCs w:val="20"/>
        </w:rPr>
        <w:t>G</w:t>
      </w:r>
      <w:r w:rsidR="00DE0FB8" w:rsidRPr="007E66B1">
        <w:rPr>
          <w:rFonts w:ascii="Arial" w:hAnsi="Arial" w:cs="Arial"/>
          <w:sz w:val="20"/>
          <w:szCs w:val="20"/>
        </w:rPr>
        <w:t>minnym Żłobku</w:t>
      </w:r>
      <w:r w:rsidR="003B5199" w:rsidRPr="007E66B1">
        <w:rPr>
          <w:rFonts w:ascii="Arial" w:hAnsi="Arial" w:cs="Arial"/>
          <w:sz w:val="20"/>
          <w:szCs w:val="20"/>
        </w:rPr>
        <w:t xml:space="preserve"> „GUMIŚ”  w Staroźrebach</w:t>
      </w:r>
      <w:r w:rsidR="00DE0FB8"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>są priorytetem wszelkich działań podejmowanych przez pracowników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Żłobka na rzecz dzieci. Pracownik Żłobka traktuje dziecko z szacunkiem oraz uwzględnia jego potrzeby. Żłobek realizując zadania, działa w ramach obowiązującego prawa, obowiązujących w nim przepisów wewnętrznych oraz w ramach posiadanych kompetencji. Niedopuszczalne jest, by pracownik Żłobka stosował wobec dziecka jakiekolwiek formy przemocy.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Niniejszy system ochrony dzieci przed krzywdzeniem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>określa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Żłobku za bezpieczeństwo dzieci do niego uczęszczających.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Niniejsze Standardy ochrony małoletnich przed krzywdzeniem zostały opublikowane na </w:t>
      </w:r>
      <w:r w:rsidR="00DE0FB8" w:rsidRPr="007E66B1">
        <w:rPr>
          <w:rFonts w:ascii="Arial" w:hAnsi="Arial" w:cs="Arial"/>
          <w:sz w:val="20"/>
          <w:szCs w:val="20"/>
        </w:rPr>
        <w:t xml:space="preserve">tablicy w siedzibie Gminnego Żłobka </w:t>
      </w:r>
      <w:r w:rsidR="00A27D7B" w:rsidRPr="007E66B1">
        <w:rPr>
          <w:rFonts w:ascii="Arial" w:hAnsi="Arial" w:cs="Arial"/>
          <w:sz w:val="20"/>
          <w:szCs w:val="20"/>
        </w:rPr>
        <w:t xml:space="preserve"> „GUMIŚ”  w Staroźrebach. </w:t>
      </w:r>
      <w:r w:rsidRPr="007E66B1">
        <w:rPr>
          <w:rFonts w:ascii="Arial" w:hAnsi="Arial" w:cs="Arial"/>
          <w:sz w:val="20"/>
          <w:szCs w:val="20"/>
        </w:rPr>
        <w:t xml:space="preserve">Są szeroko promowane wśród całego personelu, rodziców i dzieci uczęszczających do Żłobka. Poszczególne grupy małoletnich są z poniższymi Standardami aktywnie zapoznawane poprzez prowadzone działania edukacyjne i informacyjne.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0659F5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I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Obszary Standardów Ochrony Małoletnich przed krzywdzeniem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C15B65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Standardy Ochrony Małoletnich przed krzywdzeniem tworzą bezpieczne i przyjazne środowisko Żłobka. Obejmują cztery obszary: </w:t>
      </w:r>
    </w:p>
    <w:p w:rsidR="00071B02" w:rsidRPr="007E66B1" w:rsidRDefault="00467AEB" w:rsidP="00845ED8">
      <w:pPr>
        <w:pStyle w:val="Akapitzlist"/>
        <w:numPr>
          <w:ilvl w:val="0"/>
          <w:numId w:val="27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Politykę Ochrony Małoletnich</w:t>
      </w:r>
      <w:r w:rsidRPr="007E66B1">
        <w:rPr>
          <w:rFonts w:ascii="Arial" w:hAnsi="Arial" w:cs="Arial"/>
          <w:sz w:val="20"/>
          <w:szCs w:val="20"/>
        </w:rPr>
        <w:t xml:space="preserve">, która określa: </w:t>
      </w:r>
    </w:p>
    <w:p w:rsidR="00071B02" w:rsidRPr="007E66B1" w:rsidRDefault="00467AEB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bezpiecznej rekrutacji personelu do pracy w Żłobku, </w:t>
      </w:r>
    </w:p>
    <w:p w:rsidR="00071B02" w:rsidRPr="007E66B1" w:rsidRDefault="00467AEB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bezpiecznych relacji personel – dziecko, </w:t>
      </w:r>
    </w:p>
    <w:p w:rsidR="00071B02" w:rsidRPr="007E66B1" w:rsidRDefault="00C15B65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>zasady reagowania w Żłobku na przypadki podejrzenia, że dziecko doświadcza</w:t>
      </w:r>
      <w:r w:rsidR="00DE0FB8" w:rsidRPr="007E66B1">
        <w:rPr>
          <w:rFonts w:ascii="Arial" w:hAnsi="Arial" w:cs="Arial"/>
          <w:sz w:val="20"/>
          <w:szCs w:val="20"/>
        </w:rPr>
        <w:t xml:space="preserve"> krzywdzenia, </w:t>
      </w:r>
    </w:p>
    <w:p w:rsidR="00C15B65" w:rsidRPr="007E66B1" w:rsidRDefault="00467AEB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ochrony wizerunku dziecka i danych osobowych dzieci,</w:t>
      </w:r>
    </w:p>
    <w:p w:rsidR="007E66B1" w:rsidRDefault="00DE0FB8" w:rsidP="00845ED8">
      <w:pPr>
        <w:pStyle w:val="Akapitzlist"/>
        <w:numPr>
          <w:ilvl w:val="0"/>
          <w:numId w:val="27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P</w:t>
      </w:r>
      <w:r w:rsidR="00467AEB" w:rsidRPr="007E66B1">
        <w:rPr>
          <w:rFonts w:ascii="Arial" w:hAnsi="Arial" w:cs="Arial"/>
          <w:b/>
          <w:sz w:val="20"/>
          <w:szCs w:val="20"/>
        </w:rPr>
        <w:t xml:space="preserve">ersonel </w:t>
      </w:r>
      <w:r w:rsidR="007E66B1">
        <w:rPr>
          <w:rFonts w:ascii="Arial" w:hAnsi="Arial" w:cs="Arial"/>
          <w:sz w:val="20"/>
          <w:szCs w:val="20"/>
        </w:rPr>
        <w:t>– obszar, który określa: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>zasady rekrutacji personelu pracującego z dziećmi w Żłobku, w t</w:t>
      </w:r>
      <w:r w:rsidR="00A27D7B" w:rsidRPr="007E66B1">
        <w:rPr>
          <w:rFonts w:ascii="Arial" w:hAnsi="Arial" w:cs="Arial"/>
          <w:sz w:val="20"/>
          <w:szCs w:val="20"/>
        </w:rPr>
        <w:t xml:space="preserve">ym obowiązek uzyskiwania danych </w:t>
      </w:r>
      <w:r w:rsidRPr="007E66B1">
        <w:rPr>
          <w:rFonts w:ascii="Arial" w:hAnsi="Arial" w:cs="Arial"/>
          <w:sz w:val="20"/>
          <w:szCs w:val="20"/>
        </w:rPr>
        <w:t xml:space="preserve">z </w:t>
      </w:r>
      <w:r w:rsidR="00467AEB" w:rsidRPr="007E66B1">
        <w:rPr>
          <w:rFonts w:ascii="Arial" w:hAnsi="Arial" w:cs="Arial"/>
          <w:sz w:val="20"/>
          <w:szCs w:val="20"/>
        </w:rPr>
        <w:t>Rejestru Sprawców Przestępstw na Tle Seksualnym o</w:t>
      </w:r>
      <w:r w:rsidR="00C15B65" w:rsidRPr="007E66B1">
        <w:rPr>
          <w:rFonts w:ascii="Arial" w:hAnsi="Arial" w:cs="Arial"/>
          <w:sz w:val="20"/>
          <w:szCs w:val="20"/>
        </w:rPr>
        <w:t xml:space="preserve"> każdym członku personelu oraz- </w:t>
      </w:r>
      <w:r w:rsidR="00467AEB" w:rsidRPr="007E66B1">
        <w:rPr>
          <w:rFonts w:ascii="Arial" w:hAnsi="Arial" w:cs="Arial"/>
          <w:sz w:val="20"/>
          <w:szCs w:val="20"/>
        </w:rPr>
        <w:t>gdy jest to</w:t>
      </w:r>
      <w:r w:rsidR="00A27D7B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dozwolone </w:t>
      </w:r>
      <w:r w:rsidR="00C15B65" w:rsidRPr="007E66B1">
        <w:rPr>
          <w:rFonts w:ascii="Arial" w:hAnsi="Arial" w:cs="Arial"/>
          <w:sz w:val="20"/>
          <w:szCs w:val="20"/>
        </w:rPr>
        <w:t>przepisami obowiązującego prawa</w:t>
      </w:r>
      <w:r w:rsidR="00467AEB" w:rsidRPr="007E66B1">
        <w:rPr>
          <w:rFonts w:ascii="Arial" w:hAnsi="Arial" w:cs="Arial"/>
          <w:sz w:val="20"/>
          <w:szCs w:val="20"/>
        </w:rPr>
        <w:t xml:space="preserve"> informacji z Krajowego Rejestru Karnego (np.: w</w:t>
      </w:r>
      <w:r w:rsidR="00C15B65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przypadku zatrudnienia w żłobku opiekuna, dyrektora, </w:t>
      </w:r>
      <w:r w:rsidR="00C15B65" w:rsidRPr="007E66B1">
        <w:rPr>
          <w:rFonts w:ascii="Arial" w:hAnsi="Arial" w:cs="Arial"/>
          <w:sz w:val="20"/>
          <w:szCs w:val="20"/>
        </w:rPr>
        <w:t xml:space="preserve"> p</w:t>
      </w:r>
      <w:r w:rsidR="00467AEB" w:rsidRPr="007E66B1">
        <w:rPr>
          <w:rFonts w:ascii="Arial" w:hAnsi="Arial" w:cs="Arial"/>
          <w:sz w:val="20"/>
          <w:szCs w:val="20"/>
        </w:rPr>
        <w:t>ersonelu dotyczącego niekaralności lub</w:t>
      </w:r>
      <w:r w:rsidR="00C15B65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braku toczących się postępowań karnych lub dyscyplinarnych za przestępstwa przeciwko wolności seksualnej i obyczajności oraz przestępstwa z użyciem przemocy na szkodę małoletniego, </w:t>
      </w:r>
    </w:p>
    <w:p w:rsidR="007E66B1" w:rsidRDefault="001B4E0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bezpiecznych relacji personelu Żłobka z małoletnimi, wskazujące, jakie zachowania na jego terenie są niedozwolone, a jakie p</w:t>
      </w:r>
      <w:r w:rsidR="007E66B1">
        <w:rPr>
          <w:rFonts w:ascii="Arial" w:hAnsi="Arial" w:cs="Arial"/>
          <w:sz w:val="20"/>
          <w:szCs w:val="20"/>
        </w:rPr>
        <w:t>ożądane w kontakcie z dzieckiem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zapewniania pracownikom podstawowej wiedzy na temat ochrony małoletnich przed </w:t>
      </w:r>
      <w:r w:rsidR="00467AEB" w:rsidRPr="007E66B1">
        <w:rPr>
          <w:rFonts w:ascii="Arial" w:hAnsi="Arial" w:cs="Arial"/>
          <w:sz w:val="20"/>
          <w:szCs w:val="20"/>
        </w:rPr>
        <w:t xml:space="preserve">krzywdzeniem oraz udzielania pomocy dzieciom w sytuacjach zagrożenia, w zakresie: </w:t>
      </w:r>
    </w:p>
    <w:p w:rsidR="007E66B1" w:rsidRDefault="00467AEB" w:rsidP="00845ED8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rozpoznawania symptomów krzywdzenia dzieci, </w:t>
      </w:r>
    </w:p>
    <w:p w:rsidR="001B4E0B" w:rsidRPr="007E66B1" w:rsidRDefault="00467AEB" w:rsidP="00845ED8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procedur interwencji w przypadku podejrzeń krzywdzenia</w:t>
      </w:r>
      <w:r w:rsidR="001B4E0B" w:rsidRPr="007E66B1">
        <w:rPr>
          <w:rFonts w:ascii="Arial" w:hAnsi="Arial" w:cs="Arial"/>
          <w:sz w:val="20"/>
          <w:szCs w:val="20"/>
        </w:rPr>
        <w:t>:</w:t>
      </w:r>
    </w:p>
    <w:p w:rsidR="00071B02" w:rsidRPr="007E66B1" w:rsidRDefault="001B4E0B" w:rsidP="00845ED8">
      <w:pPr>
        <w:pStyle w:val="Akapitzlist"/>
        <w:numPr>
          <w:ilvl w:val="0"/>
          <w:numId w:val="2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interwencji w przypadku podejrzenia krzywdzenia dziecka przez osoby trzecie</w:t>
      </w:r>
      <w:r w:rsidR="00580FE4" w:rsidRPr="007E66B1">
        <w:rPr>
          <w:rFonts w:ascii="Arial" w:hAnsi="Arial" w:cs="Arial"/>
          <w:sz w:val="20"/>
          <w:szCs w:val="20"/>
        </w:rPr>
        <w:t xml:space="preserve"> stanowi</w:t>
      </w:r>
      <w:r w:rsidRPr="007E66B1">
        <w:rPr>
          <w:rFonts w:ascii="Arial" w:hAnsi="Arial" w:cs="Arial"/>
          <w:sz w:val="20"/>
          <w:szCs w:val="20"/>
        </w:rPr>
        <w:t xml:space="preserve"> załącznik nr 1 do niniejszych standardów</w:t>
      </w:r>
    </w:p>
    <w:p w:rsidR="001B4E0B" w:rsidRPr="007E66B1" w:rsidRDefault="001B4E0B" w:rsidP="00845ED8">
      <w:pPr>
        <w:pStyle w:val="Akapitzlist"/>
        <w:numPr>
          <w:ilvl w:val="0"/>
          <w:numId w:val="2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interwencji w przypadku podejrzenia krzywdzenia dziecka przez osobę nieletnią, czyli taką, która nie ukończyła 18 roku życia</w:t>
      </w:r>
      <w:r w:rsidR="00580FE4" w:rsidRPr="007E66B1">
        <w:rPr>
          <w:rFonts w:ascii="Arial" w:hAnsi="Arial" w:cs="Arial"/>
          <w:sz w:val="20"/>
          <w:szCs w:val="20"/>
        </w:rPr>
        <w:t xml:space="preserve"> stanowi</w:t>
      </w:r>
      <w:r w:rsidRPr="007E66B1">
        <w:rPr>
          <w:rFonts w:ascii="Arial" w:hAnsi="Arial" w:cs="Arial"/>
          <w:sz w:val="20"/>
          <w:szCs w:val="20"/>
        </w:rPr>
        <w:t xml:space="preserve"> załącznik nr 2 do niniejszych standardów</w:t>
      </w:r>
    </w:p>
    <w:p w:rsidR="007E66B1" w:rsidRDefault="001B4E0B" w:rsidP="00845ED8">
      <w:pPr>
        <w:pStyle w:val="Akapitzlist"/>
        <w:numPr>
          <w:ilvl w:val="0"/>
          <w:numId w:val="2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interwencji w przypadku podejrzenia krzywdzenia dziecka przez rodzica lub opiekuna </w:t>
      </w:r>
      <w:r w:rsidR="00580FE4" w:rsidRPr="007E66B1">
        <w:rPr>
          <w:rFonts w:ascii="Arial" w:hAnsi="Arial" w:cs="Arial"/>
          <w:sz w:val="20"/>
          <w:szCs w:val="20"/>
        </w:rPr>
        <w:t xml:space="preserve">stanowi </w:t>
      </w:r>
      <w:r w:rsidRPr="007E66B1">
        <w:rPr>
          <w:rFonts w:ascii="Arial" w:hAnsi="Arial" w:cs="Arial"/>
          <w:sz w:val="20"/>
          <w:szCs w:val="20"/>
        </w:rPr>
        <w:t>załącznik nr 3 do niniejszego zarz</w:t>
      </w:r>
      <w:r w:rsidR="00580FE4" w:rsidRPr="007E66B1">
        <w:rPr>
          <w:rFonts w:ascii="Arial" w:hAnsi="Arial" w:cs="Arial"/>
          <w:sz w:val="20"/>
          <w:szCs w:val="20"/>
        </w:rPr>
        <w:t>ądzenia</w:t>
      </w:r>
    </w:p>
    <w:p w:rsidR="007E66B1" w:rsidRDefault="00467AEB" w:rsidP="00845ED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odpowiedzialności prawnej pracowników Żłobka, zobowiązany</w:t>
      </w:r>
      <w:r w:rsidR="007E66B1">
        <w:rPr>
          <w:rFonts w:ascii="Arial" w:hAnsi="Arial" w:cs="Arial"/>
          <w:sz w:val="20"/>
          <w:szCs w:val="20"/>
        </w:rPr>
        <w:t>ch do podejmowania interwencji,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przygotowania personelu Żłobka (pracującego z dziećmi i ich rodzicami/opiekunami) do </w:t>
      </w:r>
      <w:r w:rsidR="007E66B1">
        <w:rPr>
          <w:rFonts w:ascii="Arial" w:hAnsi="Arial" w:cs="Arial"/>
          <w:sz w:val="20"/>
          <w:szCs w:val="20"/>
        </w:rPr>
        <w:t>edukowania:</w:t>
      </w:r>
    </w:p>
    <w:p w:rsidR="007E66B1" w:rsidRDefault="00467AEB" w:rsidP="00845ED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dzieci na temat ochrony przed przemocą i wykorzystywaniem, </w:t>
      </w:r>
    </w:p>
    <w:p w:rsidR="007E66B1" w:rsidRDefault="00467AEB" w:rsidP="00845ED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rodziców/opiekunów dzieci na temat wychowania dzieci bez przemocy oraz chronienia ich przed</w:t>
      </w:r>
      <w:r w:rsidR="007E66B1">
        <w:rPr>
          <w:rFonts w:ascii="Arial" w:hAnsi="Arial" w:cs="Arial"/>
          <w:sz w:val="20"/>
          <w:szCs w:val="20"/>
        </w:rPr>
        <w:t xml:space="preserve"> przemocą i wykorzystywaniem,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dysponowania materiałami edukacyjnymi dla dzieci i dla rodziców oraz aktywnego ich</w:t>
      </w:r>
      <w:r w:rsid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wykorzystania, </w:t>
      </w:r>
    </w:p>
    <w:p w:rsidR="00763041" w:rsidRDefault="00763041" w:rsidP="00845ED8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b/>
          <w:sz w:val="20"/>
          <w:szCs w:val="20"/>
        </w:rPr>
        <w:t>P</w:t>
      </w:r>
      <w:r w:rsidR="00467AEB" w:rsidRPr="00763041">
        <w:rPr>
          <w:rFonts w:ascii="Arial" w:hAnsi="Arial" w:cs="Arial"/>
          <w:b/>
          <w:sz w:val="20"/>
          <w:szCs w:val="20"/>
        </w:rPr>
        <w:t>rocedury</w:t>
      </w:r>
      <w:r w:rsidR="00467AEB" w:rsidRPr="007E66B1">
        <w:rPr>
          <w:rFonts w:ascii="Arial" w:hAnsi="Arial" w:cs="Arial"/>
          <w:sz w:val="20"/>
          <w:szCs w:val="20"/>
        </w:rPr>
        <w:t xml:space="preserve"> – obszar określający działania, jakie należy podjąć w sytuacji krzywdzenia dziecka lub</w:t>
      </w:r>
      <w:r w:rsidR="00C15B65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>zagrożenia jego bezpieczeństwa ze strony personelu Żłobka, członków rodziny, rówieśników i osób obcy</w:t>
      </w:r>
      <w:r w:rsidR="0023207B" w:rsidRPr="007E66B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h:</w:t>
      </w:r>
    </w:p>
    <w:p w:rsidR="00763041" w:rsidRDefault="0023207B" w:rsidP="00845ED8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t>zasady dysponowania przez Żłobek danymi kontaktowymi lokalnych instytucji i organizacji, które</w:t>
      </w:r>
      <w:r w:rsidR="00763041">
        <w:rPr>
          <w:rFonts w:ascii="Arial" w:hAnsi="Arial" w:cs="Arial"/>
          <w:sz w:val="20"/>
          <w:szCs w:val="20"/>
        </w:rPr>
        <w:t xml:space="preserve"> </w:t>
      </w:r>
      <w:r w:rsidR="00467AEB" w:rsidRPr="00763041">
        <w:rPr>
          <w:rFonts w:ascii="Arial" w:hAnsi="Arial" w:cs="Arial"/>
          <w:sz w:val="20"/>
          <w:szCs w:val="20"/>
        </w:rPr>
        <w:t>zajmują się interwencją i pomocą w sytuacjach krzywdzenia dzieci (policja, sąd rodzinny, centrum</w:t>
      </w:r>
      <w:r w:rsidR="00763041">
        <w:rPr>
          <w:rFonts w:ascii="Arial" w:hAnsi="Arial" w:cs="Arial"/>
          <w:sz w:val="20"/>
          <w:szCs w:val="20"/>
        </w:rPr>
        <w:t xml:space="preserve"> </w:t>
      </w:r>
      <w:r w:rsidR="00467AEB" w:rsidRPr="00763041">
        <w:rPr>
          <w:rFonts w:ascii="Arial" w:hAnsi="Arial" w:cs="Arial"/>
          <w:sz w:val="20"/>
          <w:szCs w:val="20"/>
        </w:rPr>
        <w:t>interwencji kryzysowej, ośrodek pomocy społecznej, placówki ochrony zdrowia), oraz zapewnienia do nich dostępu wszystkim prac</w:t>
      </w:r>
      <w:r w:rsidR="00763041">
        <w:rPr>
          <w:rFonts w:ascii="Arial" w:hAnsi="Arial" w:cs="Arial"/>
          <w:sz w:val="20"/>
          <w:szCs w:val="20"/>
        </w:rPr>
        <w:t>ownikom,</w:t>
      </w:r>
    </w:p>
    <w:p w:rsidR="00763041" w:rsidRDefault="0023207B" w:rsidP="00845ED8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t>zasady eksponowania informacji dla dzieci na temat możliw</w:t>
      </w:r>
      <w:r w:rsidR="00C15B65" w:rsidRPr="00763041">
        <w:rPr>
          <w:rFonts w:ascii="Arial" w:hAnsi="Arial" w:cs="Arial"/>
          <w:sz w:val="20"/>
          <w:szCs w:val="20"/>
        </w:rPr>
        <w:t xml:space="preserve">ości uzyskania pomocy w trudnej </w:t>
      </w:r>
      <w:r w:rsidRPr="00763041">
        <w:rPr>
          <w:rFonts w:ascii="Arial" w:hAnsi="Arial" w:cs="Arial"/>
          <w:sz w:val="20"/>
          <w:szCs w:val="20"/>
        </w:rPr>
        <w:t xml:space="preserve">sytuacji, </w:t>
      </w:r>
      <w:r w:rsidR="00467AEB" w:rsidRPr="00763041">
        <w:rPr>
          <w:rFonts w:ascii="Arial" w:hAnsi="Arial" w:cs="Arial"/>
          <w:sz w:val="20"/>
          <w:szCs w:val="20"/>
        </w:rPr>
        <w:t xml:space="preserve">w tym numerów bezpłatnych telefonów zaufania dla dzieci i młodzieży, </w:t>
      </w:r>
    </w:p>
    <w:p w:rsidR="00763041" w:rsidRDefault="00763041" w:rsidP="00845ED8">
      <w:pPr>
        <w:pStyle w:val="Akapitzlist"/>
        <w:numPr>
          <w:ilvl w:val="0"/>
          <w:numId w:val="33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467AEB" w:rsidRPr="00763041">
        <w:rPr>
          <w:rFonts w:ascii="Arial" w:hAnsi="Arial" w:cs="Arial"/>
          <w:b/>
          <w:sz w:val="20"/>
          <w:szCs w:val="20"/>
        </w:rPr>
        <w:t xml:space="preserve">onitoring </w:t>
      </w:r>
      <w:r>
        <w:rPr>
          <w:rFonts w:ascii="Arial" w:hAnsi="Arial" w:cs="Arial"/>
          <w:sz w:val="20"/>
          <w:szCs w:val="20"/>
        </w:rPr>
        <w:t>– obszar, który określa:</w:t>
      </w:r>
    </w:p>
    <w:p w:rsidR="00763041" w:rsidRDefault="0023207B" w:rsidP="00845ED8">
      <w:pPr>
        <w:pStyle w:val="Akapitzlist"/>
        <w:numPr>
          <w:ilvl w:val="0"/>
          <w:numId w:val="34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t>zasady weryfikacji przyjętych Standardów Ochrony Małoletnich przed krzywdzeniem – przynajmniej</w:t>
      </w:r>
      <w:r w:rsidR="00763041">
        <w:rPr>
          <w:rFonts w:ascii="Arial" w:hAnsi="Arial" w:cs="Arial"/>
          <w:sz w:val="20"/>
          <w:szCs w:val="20"/>
        </w:rPr>
        <w:t xml:space="preserve"> </w:t>
      </w:r>
      <w:r w:rsidR="00467AEB" w:rsidRPr="00763041">
        <w:rPr>
          <w:rFonts w:ascii="Arial" w:hAnsi="Arial" w:cs="Arial"/>
          <w:sz w:val="20"/>
          <w:szCs w:val="20"/>
        </w:rPr>
        <w:t>raz w roku, ze szczególnym uwzględnieniem analizy sytuacji związanych z wystąpieniem zagrożenia</w:t>
      </w:r>
      <w:r w:rsidR="00763041">
        <w:rPr>
          <w:rFonts w:ascii="Arial" w:hAnsi="Arial" w:cs="Arial"/>
          <w:sz w:val="20"/>
          <w:szCs w:val="20"/>
        </w:rPr>
        <w:t xml:space="preserve"> bezpieczeństwa dzieci,</w:t>
      </w:r>
    </w:p>
    <w:p w:rsidR="00071B02" w:rsidRPr="00763041" w:rsidRDefault="0023207B" w:rsidP="00845ED8">
      <w:pPr>
        <w:pStyle w:val="Akapitzlist"/>
        <w:numPr>
          <w:ilvl w:val="0"/>
          <w:numId w:val="34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lastRenderedPageBreak/>
        <w:t xml:space="preserve">zasady organizowania przez Żłobek konsultacji z dziećmi i ich rodzicami/opiekunami.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D12E5A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II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Słowniczek terminów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2.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Dziecko/małoletni – każda osoba do ukończenia 18. roku życia.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Krzywdzenie dziecka – popełnienie czynu zabronionego lub czynu karalnego na szkodę dziecka, lub zagrożenie dobra dziecka, w tym jego zaniedbanie.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Personel – każdy pracownik Żłobka bez względu na formę zatrudnienia, w tym współpracownik, stażysta, wolontariusz lub inna osoba, która z racji pełnionej funkcji l</w:t>
      </w:r>
      <w:r w:rsidR="00C15B65" w:rsidRPr="007E66B1">
        <w:rPr>
          <w:rFonts w:ascii="Arial" w:hAnsi="Arial" w:cs="Arial"/>
          <w:sz w:val="20"/>
          <w:szCs w:val="20"/>
        </w:rPr>
        <w:t xml:space="preserve">ub zadań ma </w:t>
      </w:r>
      <w:r w:rsidRPr="007E66B1">
        <w:rPr>
          <w:rFonts w:ascii="Arial" w:hAnsi="Arial" w:cs="Arial"/>
          <w:sz w:val="20"/>
          <w:szCs w:val="20"/>
        </w:rPr>
        <w:t xml:space="preserve">kontakt z dziećmi.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Opiekun dziecka – osoba uprawniona do reprezentacji dziecka, w szczególności jego rodzic lub opiekun prawny, a także rodzic zastępczy.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Instytucja – każda instytucja świadcząca usługi dzieciom lub działająca na rzecz dzieci. </w:t>
      </w:r>
    </w:p>
    <w:p w:rsidR="00071B02" w:rsidRPr="007E66B1" w:rsidRDefault="00C15B65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Dyrekcja – osoba </w:t>
      </w:r>
      <w:r w:rsidR="00467AEB" w:rsidRPr="007E66B1">
        <w:rPr>
          <w:rFonts w:ascii="Arial" w:hAnsi="Arial" w:cs="Arial"/>
          <w:sz w:val="20"/>
          <w:szCs w:val="20"/>
        </w:rPr>
        <w:t xml:space="preserve">, która w strukturze Żłobka jest uprawniona do podejmowania decyzji.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Zgoda rodzica dziecka oznacza zgodę co najmniej jednego z rodziców dziecka. W przypadku braku porozumienia między rodzicami dziecka konieczne jest poinformowanie rodziców o konieczności rozstrzygnięcia sprawy przez sąd rodzinny.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Osoba odpowiedzialna za Standardy Ochrony Małoletnich przed krzywdzeniem to wyznaczony przez dyrektora Żłobka pracownik sprawujący nadzór nad realizacją niniejszych Standardów Ochrony Małoletnich przed krzywdzeniem. </w:t>
      </w:r>
    </w:p>
    <w:p w:rsidR="00071B02" w:rsidRPr="0076304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Dane osobowe dziecka to wszelkie informacje umożliwiające identyfikację dziecka.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Rozdział III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Czynniki ryzyka i symptomy krzywdzenia dzieci – zasady rozpoznawania i reagowania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3.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Rekrutacja pracowników Żłobka odbywa się zgodnie z zasadami bezpiecznej rekrutacji personelu. Zasady Rekrutacji stanowią Załącznik nr </w:t>
      </w:r>
      <w:r w:rsidR="00580FE4" w:rsidRPr="007E66B1">
        <w:rPr>
          <w:rFonts w:ascii="Arial" w:hAnsi="Arial" w:cs="Arial"/>
          <w:sz w:val="20"/>
          <w:szCs w:val="20"/>
        </w:rPr>
        <w:t>4</w:t>
      </w:r>
      <w:r w:rsidRPr="007E66B1">
        <w:rPr>
          <w:rFonts w:ascii="Arial" w:hAnsi="Arial" w:cs="Arial"/>
          <w:sz w:val="20"/>
          <w:szCs w:val="20"/>
        </w:rPr>
        <w:t xml:space="preserve"> do niniejszych Standardów. </w:t>
      </w: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Pracownicy znają i stosują zasady bezpiecznych relacji personel – dziecko i dziecko – dziecko ustalone w Żłobku. Zasady stanowią Załącznik nr </w:t>
      </w:r>
      <w:r w:rsidR="00580FE4" w:rsidRPr="007E66B1">
        <w:rPr>
          <w:rFonts w:ascii="Arial" w:hAnsi="Arial" w:cs="Arial"/>
          <w:sz w:val="20"/>
          <w:szCs w:val="20"/>
        </w:rPr>
        <w:t>5</w:t>
      </w:r>
      <w:r w:rsidRPr="007E66B1">
        <w:rPr>
          <w:rFonts w:ascii="Arial" w:hAnsi="Arial" w:cs="Arial"/>
          <w:sz w:val="20"/>
          <w:szCs w:val="20"/>
        </w:rPr>
        <w:t xml:space="preserve"> do niniejszych Standardów. </w:t>
      </w: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Pracownicy Żłobka posiadają wiedzę na temat czynników ryzyka i symptomów krzywdzenia dzieci i zwracają na nie uwagę w ramach wykonywanych obowiązków. </w:t>
      </w: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Pracownicy Żłobka monitorują sytuację i dobrostan dziecka. </w:t>
      </w:r>
    </w:p>
    <w:p w:rsidR="00071B02" w:rsidRPr="0076304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przypadku zidentyfikowania czynników ryzyka pracownicy Żłobka podejmują rozmowę z rodzicami, przekazując informacje na temat dostępnej oferty wsparcia i motywując ich do szukania dla siebie pomocy.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23207B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IV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Zasady reagowania na przypadki podejrzenia, że małoletni doświadcza krzywdzenia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4.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 przypadku powzięcia przez pracownika Żłobka podejrzenia, że dziecko jest krzywdzone, pracownik ma obowiązek sporządzenia notatki służbowej i przekazania u</w:t>
      </w:r>
      <w:r w:rsidR="00C15B65" w:rsidRPr="007E66B1">
        <w:rPr>
          <w:rFonts w:ascii="Arial" w:hAnsi="Arial" w:cs="Arial"/>
          <w:sz w:val="20"/>
          <w:szCs w:val="20"/>
        </w:rPr>
        <w:t xml:space="preserve">zyskanej informacji </w:t>
      </w:r>
      <w:r w:rsidRPr="007E66B1">
        <w:rPr>
          <w:rFonts w:ascii="Arial" w:hAnsi="Arial" w:cs="Arial"/>
          <w:sz w:val="20"/>
          <w:szCs w:val="20"/>
        </w:rPr>
        <w:t>dyrektorow</w:t>
      </w:r>
      <w:r w:rsidR="00C15B65" w:rsidRPr="007E66B1">
        <w:rPr>
          <w:rFonts w:ascii="Arial" w:hAnsi="Arial" w:cs="Arial"/>
          <w:sz w:val="20"/>
          <w:szCs w:val="20"/>
        </w:rPr>
        <w:t>i Żłobka</w:t>
      </w:r>
      <w:r w:rsidRPr="007E66B1">
        <w:rPr>
          <w:rFonts w:ascii="Arial" w:hAnsi="Arial" w:cs="Arial"/>
          <w:sz w:val="20"/>
          <w:szCs w:val="20"/>
        </w:rPr>
        <w:t xml:space="preserve">. </w:t>
      </w: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5.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4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Po uzyskaniu informacji, dyre</w:t>
      </w:r>
      <w:r w:rsidR="00522A59" w:rsidRPr="007E66B1">
        <w:rPr>
          <w:rFonts w:ascii="Arial" w:hAnsi="Arial" w:cs="Arial"/>
          <w:sz w:val="20"/>
          <w:szCs w:val="20"/>
        </w:rPr>
        <w:t xml:space="preserve">ktor Żłobka </w:t>
      </w:r>
      <w:r w:rsidRPr="007E66B1">
        <w:rPr>
          <w:rFonts w:ascii="Arial" w:hAnsi="Arial" w:cs="Arial"/>
          <w:sz w:val="20"/>
          <w:szCs w:val="20"/>
        </w:rPr>
        <w:t xml:space="preserve">wzywa opiekunów/rodziców dziecka, którego krzywdzenie podejrzewa, i informuje ich o podejrzeniu. </w:t>
      </w:r>
    </w:p>
    <w:p w:rsidR="00071B02" w:rsidRPr="007E66B1" w:rsidRDefault="00467AEB" w:rsidP="00845ED8">
      <w:pPr>
        <w:numPr>
          <w:ilvl w:val="0"/>
          <w:numId w:val="4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Wyznaczona przez dyrektora</w:t>
      </w:r>
      <w:r w:rsidR="00522A59" w:rsidRPr="007E66B1">
        <w:rPr>
          <w:rFonts w:ascii="Arial" w:hAnsi="Arial" w:cs="Arial"/>
          <w:sz w:val="20"/>
          <w:szCs w:val="20"/>
        </w:rPr>
        <w:t xml:space="preserve"> Żłobka osoba </w:t>
      </w:r>
      <w:r w:rsidRPr="007E66B1">
        <w:rPr>
          <w:rFonts w:ascii="Arial" w:hAnsi="Arial" w:cs="Arial"/>
          <w:sz w:val="20"/>
          <w:szCs w:val="20"/>
        </w:rPr>
        <w:t xml:space="preserve"> sporządza opis sytuacji żłobkowej i rodzinnej dziecka na podstawie obserwacji i rozmów z dzieckiem, opiekunem, pielęgniarką sprawującą opiekę nad dzieckiem w Żło</w:t>
      </w:r>
      <w:r w:rsidR="00522A59" w:rsidRPr="007E66B1">
        <w:rPr>
          <w:rFonts w:ascii="Arial" w:hAnsi="Arial" w:cs="Arial"/>
          <w:sz w:val="20"/>
          <w:szCs w:val="20"/>
        </w:rPr>
        <w:t xml:space="preserve">bku oraz rodzicami dziecka i </w:t>
      </w:r>
      <w:r w:rsidRPr="007E66B1">
        <w:rPr>
          <w:rFonts w:ascii="Arial" w:hAnsi="Arial" w:cs="Arial"/>
          <w:sz w:val="20"/>
          <w:szCs w:val="20"/>
        </w:rPr>
        <w:t xml:space="preserve">opracowuje plan pomocy małoletniemu. </w:t>
      </w:r>
    </w:p>
    <w:p w:rsidR="00071B02" w:rsidRPr="007E66B1" w:rsidRDefault="00467AEB" w:rsidP="00845ED8">
      <w:pPr>
        <w:numPr>
          <w:ilvl w:val="0"/>
          <w:numId w:val="4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Plan pomocy małoletniemu powinien zawierać wskazania dotyczące: </w:t>
      </w:r>
    </w:p>
    <w:p w:rsidR="00071B02" w:rsidRPr="007E66B1" w:rsidRDefault="00467AEB" w:rsidP="00845ED8">
      <w:pPr>
        <w:numPr>
          <w:ilvl w:val="1"/>
          <w:numId w:val="4"/>
        </w:numPr>
        <w:spacing w:before="0" w:beforeAutospacing="0" w:after="0" w:afterAutospacing="0" w:line="360" w:lineRule="auto"/>
        <w:ind w:left="0"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podjęcia przez Żłobek działań w celu zapewnienia dziecku bezpieczeństwa, w tym zgłoszenie podejrzenia krzywdzenia do odpowiedniej instytucji, </w:t>
      </w:r>
    </w:p>
    <w:p w:rsidR="00071B02" w:rsidRPr="007E66B1" w:rsidRDefault="00467AEB" w:rsidP="00845ED8">
      <w:pPr>
        <w:numPr>
          <w:ilvl w:val="1"/>
          <w:numId w:val="4"/>
        </w:numPr>
        <w:spacing w:before="0" w:beforeAutospacing="0" w:after="0" w:afterAutospacing="0" w:line="360" w:lineRule="auto"/>
        <w:ind w:left="0"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wsparcia, jakie zaoferuje dziecku Żłobek, </w:t>
      </w:r>
    </w:p>
    <w:p w:rsidR="00071B02" w:rsidRPr="007E66B1" w:rsidRDefault="00467AEB" w:rsidP="00845ED8">
      <w:pPr>
        <w:numPr>
          <w:ilvl w:val="1"/>
          <w:numId w:val="4"/>
        </w:numPr>
        <w:spacing w:before="0" w:beforeAutospacing="0" w:after="0" w:afterAutospacing="0" w:line="360" w:lineRule="auto"/>
        <w:ind w:left="0"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skierowania dziecka do specjalistycznej placówki pomocy dziecku, jeżeli istnieje taka potrzeba.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6.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bardziej skomplikowanych przypadkach (dotyczących np. wykorzystywania seksualnego lub znęcania się fizycznego i psychicznego o dużym nasileniu) dyrektor Żłobka powołuje zespół interwencyjny, w skład którego mogą wejść: opiekun i pielęgniarka sprawująca opiekę nad dzieckiem w Żłobku, dyrektor Żłobka, inni pracownicy mający wiedzę na temat skutków krzywdzenia dziecka lub o krzywdzonym dziecku. </w:t>
      </w:r>
    </w:p>
    <w:p w:rsidR="00071B02" w:rsidRPr="007E66B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Zespół interwencyjny sporządza plan pomocy małoletniemu, spełniający wymogi określone w § 5 pkt 3 niniejszych Standardów, na podstawie opisu sporządzonego przez opiekuna/pielęgniarkę sprawujących opiekę nad dzieckiem w Żłobku oraz innych, uzyskanych przez członków zespołu, informacji. </w:t>
      </w:r>
    </w:p>
    <w:p w:rsidR="00071B02" w:rsidRPr="007E66B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przypadku gdy podejrzenie krzywdzenia zgłoszą rodzice/opiekunowie dziecka, dyrektor Żłobka jest zobowiązany powołać zespół interwencyjny. </w:t>
      </w:r>
    </w:p>
    <w:p w:rsidR="00071B02" w:rsidRPr="0076304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E1071D" w:rsidRDefault="00E1071D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§ 7.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Sporządzony przez zespół interwencyjny plan pomocy małoletniemu wraz z zaleceniem współpracy przy jego realizacji przedstawiany jest rodzicom/opiekunom przez dyrektora Żłobka. </w:t>
      </w:r>
    </w:p>
    <w:p w:rsidR="00071B02" w:rsidRPr="0076304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Dyrektor Żłobka informuje rodziców/opiekunów o obowiązku Żłobka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Uwaga! Pracownicy Żłobka zawiadamiają przedstawicieli służb</w:t>
      </w:r>
      <w:r w:rsidR="00522A59" w:rsidRPr="007E66B1">
        <w:rPr>
          <w:rFonts w:ascii="Arial" w:hAnsi="Arial" w:cs="Arial"/>
          <w:b/>
          <w:sz w:val="20"/>
          <w:szCs w:val="20"/>
        </w:rPr>
        <w:t xml:space="preserve"> Gminnego </w:t>
      </w:r>
      <w:r w:rsidRPr="007E66B1">
        <w:rPr>
          <w:rFonts w:ascii="Arial" w:hAnsi="Arial" w:cs="Arial"/>
          <w:b/>
          <w:sz w:val="20"/>
          <w:szCs w:val="20"/>
        </w:rPr>
        <w:t>Ośrodka Pomocy S</w:t>
      </w:r>
      <w:r w:rsidR="00522A59" w:rsidRPr="007E66B1">
        <w:rPr>
          <w:rFonts w:ascii="Arial" w:hAnsi="Arial" w:cs="Arial"/>
          <w:b/>
          <w:sz w:val="20"/>
          <w:szCs w:val="20"/>
        </w:rPr>
        <w:t xml:space="preserve">połecznej </w:t>
      </w:r>
      <w:r w:rsidRPr="007E66B1">
        <w:rPr>
          <w:rFonts w:ascii="Arial" w:hAnsi="Arial" w:cs="Arial"/>
          <w:b/>
          <w:sz w:val="20"/>
          <w:szCs w:val="20"/>
        </w:rPr>
        <w:t xml:space="preserve">o konieczności rozpoczęcia procedury. Jeśli w szeregach Żłobka zatrudnieni są przedstawiciele służb uprawnionych – np. ochrony zdrowia – wówczas uczestniczą oni w realizacji procedury „Niebieskiej Karty”, a także uprawnieni są do samodzielnego wszczynania procedury „Niebieskiej Karty”.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 poinformowaniu rodziców/opiekunów małoletniego przez dyrektora Żłobka – zgodnie z punktem poprzedzającym – dyrektor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:rsidR="00071B02" w:rsidRPr="007E66B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Dalszy tok postępowania leży w kompetencjach instytucji wskazanych w punkcie 3. </w:t>
      </w:r>
    </w:p>
    <w:p w:rsidR="00071B02" w:rsidRPr="0076304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przypadku gdy podejrzenie krzywdzenia zgłosili rodzice/opiekunowie małoletniego, a podejrzenie to nie zostało potwierdzone – Żłobek informuje o tym fakcie rodziców/opiekunów dziecka na piśmie. </w:t>
      </w: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8.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7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 przebiegu interwencji sporządza się kartę interwencji, której wzór stanowi Załącznik nr </w:t>
      </w:r>
      <w:r w:rsidR="00580FE4" w:rsidRPr="007E66B1">
        <w:rPr>
          <w:rFonts w:ascii="Arial" w:hAnsi="Arial" w:cs="Arial"/>
          <w:sz w:val="20"/>
          <w:szCs w:val="20"/>
        </w:rPr>
        <w:t>6</w:t>
      </w:r>
      <w:r w:rsidRPr="007E66B1">
        <w:rPr>
          <w:rFonts w:ascii="Arial" w:hAnsi="Arial" w:cs="Arial"/>
          <w:sz w:val="20"/>
          <w:szCs w:val="20"/>
        </w:rPr>
        <w:t xml:space="preserve"> do niniejszych Standardów. Kartę tę załącza się do dokumentacji dziecka w Żłobku. </w:t>
      </w:r>
    </w:p>
    <w:p w:rsidR="00071B02" w:rsidRPr="00763041" w:rsidRDefault="00467AEB" w:rsidP="00845ED8">
      <w:pPr>
        <w:numPr>
          <w:ilvl w:val="0"/>
          <w:numId w:val="7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Wszyscy pracownicy Żłobka i inne osoby, które w związku z wykonywaniem obowiązków służbowych podjęły informację o krzywdzeniu dziecka lub</w:t>
      </w:r>
      <w:r w:rsidR="00763041">
        <w:rPr>
          <w:rFonts w:ascii="Arial" w:hAnsi="Arial" w:cs="Arial"/>
          <w:sz w:val="20"/>
          <w:szCs w:val="20"/>
        </w:rPr>
        <w:t xml:space="preserve"> informacje z tym związane, </w:t>
      </w:r>
      <w:r w:rsidRPr="007E66B1">
        <w:rPr>
          <w:rFonts w:ascii="Arial" w:hAnsi="Arial" w:cs="Arial"/>
          <w:sz w:val="20"/>
          <w:szCs w:val="20"/>
        </w:rPr>
        <w:t xml:space="preserve">zobowiązani do zachowania tych informacji w tajemnicy, wyłączając informacje przekazywane uprawnionym instytucjom w ramach działań interwencyjnych.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391C91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V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Zasady ochrony wizerunku dziecka i danych osobowych małoletnich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9.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8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Żłobek, uznając prawo dziecka do prywatności i ochrony dóbr osobistych, zapewnia ochronę wizerunku dziecka, zapewnia najwyższe standardy ochrony danych osobowych małoletnich zgodnie z obowiązującymi przepisami prawa. </w:t>
      </w:r>
    </w:p>
    <w:p w:rsidR="00071B02" w:rsidRPr="00D12E5A" w:rsidRDefault="00467AEB" w:rsidP="00845ED8">
      <w:pPr>
        <w:numPr>
          <w:ilvl w:val="0"/>
          <w:numId w:val="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Wytyczne dotyczące zasad ochrony wizerunku dziecka i danych osobowych dzieci stanowią Załącznik nr </w:t>
      </w:r>
      <w:r w:rsidR="00580FE4" w:rsidRPr="007E66B1">
        <w:rPr>
          <w:rFonts w:ascii="Arial" w:hAnsi="Arial" w:cs="Arial"/>
          <w:sz w:val="20"/>
          <w:szCs w:val="20"/>
        </w:rPr>
        <w:t>7</w:t>
      </w:r>
      <w:r w:rsidRPr="007E66B1">
        <w:rPr>
          <w:rFonts w:ascii="Arial" w:hAnsi="Arial" w:cs="Arial"/>
          <w:sz w:val="20"/>
          <w:szCs w:val="20"/>
        </w:rPr>
        <w:t xml:space="preserve"> do niniejszych Standardów.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10.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9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Żłobka nie wolno umożliwiać przedstawicielom mediów utrwalania wizerunku dziecka (filmowanie, fotografowanie, nagrywanie głosu dziecka) na jego terenie bez pisemnej zgody rodzica lub opiekuna prawnego dziecka. </w:t>
      </w:r>
    </w:p>
    <w:p w:rsidR="00071B02" w:rsidRPr="00D12E5A" w:rsidRDefault="00467AEB" w:rsidP="00845ED8">
      <w:pPr>
        <w:numPr>
          <w:ilvl w:val="0"/>
          <w:numId w:val="9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celu uzyskania zgody, o której mowa w punkcie 1, pracownik Żłobka może skontaktować się z opiekunem dziecka, by uzyskać zgodę na nieodpłatne wykorzystanie zarejestrowanego wizerunku dziecka i określić, w jakim kontekście będzie wykorzystywany, np. że umieszczony zostanie na stronie internetowej </w:t>
      </w:r>
      <w:r w:rsidR="00391C91" w:rsidRPr="007E66B1">
        <w:rPr>
          <w:rFonts w:ascii="Arial" w:hAnsi="Arial" w:cs="Arial"/>
          <w:sz w:val="20"/>
          <w:szCs w:val="20"/>
        </w:rPr>
        <w:t>Gminy</w:t>
      </w:r>
      <w:r w:rsidRPr="007E66B1">
        <w:rPr>
          <w:rFonts w:ascii="Arial" w:hAnsi="Arial" w:cs="Arial"/>
          <w:sz w:val="20"/>
          <w:szCs w:val="20"/>
        </w:rPr>
        <w:t xml:space="preserve"> (niniejsza zgoda obejmuje wszelkie formy publikacji, w szczególności plakaty reklamowe, ulotki, drukowane materiały promocyjne, reklamę w gazet</w:t>
      </w:r>
      <w:r w:rsidR="00D12E5A">
        <w:rPr>
          <w:rFonts w:ascii="Arial" w:hAnsi="Arial" w:cs="Arial"/>
          <w:sz w:val="20"/>
          <w:szCs w:val="20"/>
        </w:rPr>
        <w:t xml:space="preserve">ach i czasopismach oraz w Internecie </w:t>
      </w:r>
      <w:r w:rsidRPr="007E66B1">
        <w:rPr>
          <w:rFonts w:ascii="Arial" w:hAnsi="Arial" w:cs="Arial"/>
          <w:sz w:val="20"/>
          <w:szCs w:val="20"/>
        </w:rPr>
        <w:t xml:space="preserve">itp.), lub ustalić procedurę uzyskania zgody. Niedopuszczalne jest podanie przedstawicielowi mediów danych kontaktowych do opiekuna dziecka – bez wiedzy i zgody tego opiekuna. 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11.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Upublicznienie przez pracownika Żłobka wizerunku dziecka utrwalonego w jakiejkolwiek formie (fotografia, nagranie audio-wideo) wymaga pisemnej zgody rodzica lub opiekuna prawnego dziecka. </w:t>
      </w:r>
      <w:r w:rsidRPr="007E66B1">
        <w:rPr>
          <w:rFonts w:ascii="Arial" w:hAnsi="Arial" w:cs="Arial"/>
          <w:b/>
          <w:sz w:val="20"/>
          <w:szCs w:val="20"/>
        </w:rPr>
        <w:t>Uwaga!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BE468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Rozdział VI 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bezpi</w:t>
      </w:r>
      <w:r w:rsidR="00D12E5A">
        <w:rPr>
          <w:rFonts w:ascii="Arial" w:hAnsi="Arial" w:cs="Arial"/>
          <w:sz w:val="20"/>
          <w:szCs w:val="20"/>
        </w:rPr>
        <w:t xml:space="preserve">ecznego korzystania z Internetu </w:t>
      </w:r>
      <w:r w:rsidRPr="007E66B1">
        <w:rPr>
          <w:rFonts w:ascii="Arial" w:hAnsi="Arial" w:cs="Arial"/>
          <w:sz w:val="20"/>
          <w:szCs w:val="20"/>
        </w:rPr>
        <w:t xml:space="preserve">i mediów elektronicznych w Żłobku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12.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BE4682" w:rsidRPr="007E66B1" w:rsidRDefault="00467AEB" w:rsidP="00845ED8">
      <w:pPr>
        <w:numPr>
          <w:ilvl w:val="0"/>
          <w:numId w:val="10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Żłobek, </w:t>
      </w:r>
      <w:r w:rsidR="00BE4682" w:rsidRPr="007E66B1">
        <w:rPr>
          <w:rFonts w:ascii="Arial" w:hAnsi="Arial" w:cs="Arial"/>
          <w:sz w:val="20"/>
          <w:szCs w:val="20"/>
        </w:rPr>
        <w:t xml:space="preserve">nie </w:t>
      </w:r>
      <w:r w:rsidRPr="007E66B1">
        <w:rPr>
          <w:rFonts w:ascii="Arial" w:hAnsi="Arial" w:cs="Arial"/>
          <w:sz w:val="20"/>
          <w:szCs w:val="20"/>
        </w:rPr>
        <w:t>zapewnia dzieciom dostęp do internetu</w:t>
      </w:r>
      <w:r w:rsidR="00BE4682" w:rsidRPr="007E66B1">
        <w:rPr>
          <w:rFonts w:ascii="Arial" w:hAnsi="Arial" w:cs="Arial"/>
          <w:sz w:val="20"/>
          <w:szCs w:val="20"/>
        </w:rPr>
        <w:t>.</w:t>
      </w:r>
    </w:p>
    <w:p w:rsidR="00580FE4" w:rsidRPr="007E66B1" w:rsidRDefault="00580FE4" w:rsidP="00845ED8">
      <w:pPr>
        <w:numPr>
          <w:ilvl w:val="0"/>
          <w:numId w:val="10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 internetu i mediów elektronicznych korzysta personel Żłobka, zasady bezpiecznego korzystania z internetu </w:t>
      </w:r>
      <w:r w:rsidR="00E03424" w:rsidRPr="007E66B1">
        <w:rPr>
          <w:rFonts w:ascii="Arial" w:hAnsi="Arial" w:cs="Arial"/>
          <w:sz w:val="20"/>
          <w:szCs w:val="20"/>
        </w:rPr>
        <w:t xml:space="preserve">w żłobku </w:t>
      </w:r>
      <w:r w:rsidRPr="007E66B1">
        <w:rPr>
          <w:rFonts w:ascii="Arial" w:hAnsi="Arial" w:cs="Arial"/>
          <w:sz w:val="20"/>
          <w:szCs w:val="20"/>
        </w:rPr>
        <w:t>stanowi załącznik nr 8 do niniejszych standardów.</w:t>
      </w:r>
    </w:p>
    <w:p w:rsidR="007E66B1" w:rsidRPr="007E66B1" w:rsidRDefault="007E66B1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BE4682" w:rsidRPr="007E66B1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Rozdział VII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Monitoring stosowania Standarów Ochrony Małoletnich przed krzywdzeniem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14.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Dyrektor Ż</w:t>
      </w:r>
      <w:r w:rsidR="007E66B1" w:rsidRPr="007E66B1">
        <w:rPr>
          <w:rFonts w:ascii="Arial" w:hAnsi="Arial" w:cs="Arial"/>
          <w:sz w:val="20"/>
          <w:szCs w:val="20"/>
        </w:rPr>
        <w:t>łobka wyznacza ……………………………………</w:t>
      </w:r>
      <w:r w:rsidRPr="007E66B1">
        <w:rPr>
          <w:rFonts w:ascii="Arial" w:hAnsi="Arial" w:cs="Arial"/>
          <w:sz w:val="20"/>
          <w:szCs w:val="20"/>
        </w:rPr>
        <w:t xml:space="preserve"> na osobę odpowiedzialną za realizację i propagowanie Standardów Ochrony Małoletnich przed krzywdzeniem w Żłobku. </w:t>
      </w: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Osoba odpowiedzialna za realizację i propagowanie Standardów ochrony małoletnich przeprowadza wśród pracowników Żłobka, raz na 12 miesięcy, ankietę monitorującą poziom realizacji Standardów. Wzór ankiety stanowi Załącznik nr </w:t>
      </w:r>
      <w:r w:rsidR="00E03424" w:rsidRPr="007E66B1">
        <w:rPr>
          <w:rFonts w:ascii="Arial" w:hAnsi="Arial" w:cs="Arial"/>
          <w:sz w:val="20"/>
          <w:szCs w:val="20"/>
        </w:rPr>
        <w:t>9</w:t>
      </w:r>
      <w:r w:rsidRPr="007E66B1">
        <w:rPr>
          <w:rFonts w:ascii="Arial" w:hAnsi="Arial" w:cs="Arial"/>
          <w:sz w:val="20"/>
          <w:szCs w:val="20"/>
        </w:rPr>
        <w:t xml:space="preserve"> do niniejszych Standardów. W ankiecie pracownicy mogą proponować zmiany oraz wskazywać naruszenia Standardów. </w:t>
      </w: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Na podstawie przeprowadzonej ankiety osoba odpowiedzialna za realizację i propagowanie Standardów Ochrony Małoletnich sporządza raport z monitoringu,</w:t>
      </w:r>
      <w:r w:rsidR="00E03424" w:rsidRPr="007E66B1">
        <w:rPr>
          <w:rFonts w:ascii="Arial" w:hAnsi="Arial" w:cs="Arial"/>
          <w:sz w:val="20"/>
          <w:szCs w:val="20"/>
        </w:rPr>
        <w:t xml:space="preserve"> oraz obszary ryzyka (załącznik nr 10 do niniejszych standardów),</w:t>
      </w:r>
      <w:r w:rsidRPr="007E66B1">
        <w:rPr>
          <w:rFonts w:ascii="Arial" w:hAnsi="Arial" w:cs="Arial"/>
          <w:sz w:val="20"/>
          <w:szCs w:val="20"/>
        </w:rPr>
        <w:t xml:space="preserve"> który następnie przekazuje dyrektorowi Żłobka. </w:t>
      </w:r>
    </w:p>
    <w:p w:rsidR="00071B02" w:rsidRPr="00D12E5A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Dyrektor Żłobka na podstawie otrzymanego raportu wprowadza do Standardów niezbędne zmiany i ogłasza je pracownikom, ich rodzicom/opiekunom.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D911BE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Rozdział VII 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Przepisy końcowe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15.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1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Niniejsze Standardy Ochrony Małoletnich przed krzywdzeniem wchodzą w życie z dniem ogłoszenia. </w:t>
      </w:r>
    </w:p>
    <w:p w:rsidR="00071B02" w:rsidRPr="007E66B1" w:rsidRDefault="00467AEB" w:rsidP="00845ED8">
      <w:pPr>
        <w:numPr>
          <w:ilvl w:val="0"/>
          <w:numId w:val="1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Ogłoszenie Standarów następuje poprzez wywieszenie na tablicy ogłoszeń lub w innym widocznym miejscu w siedzibie Żłobka pracownikom i rodzicom dzieci</w:t>
      </w:r>
      <w:r w:rsidR="00F051AB" w:rsidRPr="007E66B1">
        <w:rPr>
          <w:rFonts w:ascii="Arial" w:hAnsi="Arial" w:cs="Arial"/>
          <w:sz w:val="20"/>
          <w:szCs w:val="20"/>
        </w:rPr>
        <w:t>.</w:t>
      </w:r>
    </w:p>
    <w:p w:rsidR="00F051AB" w:rsidRPr="007E66B1" w:rsidRDefault="00F051AB" w:rsidP="007E66B1">
      <w:pPr>
        <w:spacing w:after="42" w:line="276" w:lineRule="auto"/>
        <w:ind w:right="0"/>
        <w:rPr>
          <w:rFonts w:ascii="Arial" w:hAnsi="Arial" w:cs="Arial"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E1071D" w:rsidRDefault="00E1071D" w:rsidP="00813267">
      <w:pPr>
        <w:spacing w:after="160" w:line="360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071B02" w:rsidRPr="00D12E5A" w:rsidRDefault="00467AEB" w:rsidP="00813267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1 </w:t>
      </w:r>
    </w:p>
    <w:p w:rsidR="00E03424" w:rsidRPr="007E66B1" w:rsidRDefault="00813267" w:rsidP="00813267">
      <w:pPr>
        <w:spacing w:after="16" w:line="360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interwencji w przypadku podejrzenia krzywdzenia dziecka przez osoby trzecie </w:t>
      </w:r>
    </w:p>
    <w:p w:rsidR="00E03424" w:rsidRPr="007E66B1" w:rsidRDefault="00813267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(np. Wolontariuszy, pracowników żłobka oraz inne osoby, które mają kontakt z dzieckiem) 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D12E5A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Gdy podejrzewasz, że dziecko:</w:t>
      </w:r>
    </w:p>
    <w:p w:rsidR="00E03424" w:rsidRPr="00D12E5A" w:rsidRDefault="00E03424" w:rsidP="00845ED8">
      <w:pPr>
        <w:pStyle w:val="Akapitzlist"/>
        <w:numPr>
          <w:ilvl w:val="0"/>
          <w:numId w:val="35"/>
        </w:numPr>
        <w:spacing w:after="10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D12E5A">
        <w:rPr>
          <w:rFonts w:ascii="Arial" w:hAnsi="Arial" w:cs="Arial"/>
          <w:sz w:val="20"/>
          <w:szCs w:val="20"/>
        </w:rPr>
        <w:t xml:space="preserve">doświadcza przemocy z uszczerbkiem na zdrowiu, wykorzystania seksualnego lub/i zagrożone jest jego życie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 </w:t>
      </w:r>
    </w:p>
    <w:p w:rsidR="00D12E5A" w:rsidRDefault="00E03424" w:rsidP="00845ED8">
      <w:pPr>
        <w:pStyle w:val="Akapitzlist"/>
        <w:numPr>
          <w:ilvl w:val="0"/>
          <w:numId w:val="36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D12E5A">
        <w:rPr>
          <w:rFonts w:ascii="Arial" w:hAnsi="Arial" w:cs="Arial"/>
          <w:sz w:val="20"/>
          <w:szCs w:val="20"/>
        </w:rPr>
        <w:t>zadbaj o bezpieczeństwo dziecka i odseparuj je od o</w:t>
      </w:r>
      <w:r w:rsidR="00D12E5A">
        <w:rPr>
          <w:rFonts w:ascii="Arial" w:hAnsi="Arial" w:cs="Arial"/>
          <w:sz w:val="20"/>
          <w:szCs w:val="20"/>
        </w:rPr>
        <w:t>soby podejrzanej o krzywdzenie,</w:t>
      </w:r>
    </w:p>
    <w:p w:rsidR="00D12E5A" w:rsidRPr="00D12E5A" w:rsidRDefault="00E03424" w:rsidP="00845ED8">
      <w:pPr>
        <w:pStyle w:val="Akapitzlist"/>
        <w:numPr>
          <w:ilvl w:val="0"/>
          <w:numId w:val="36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D12E5A">
        <w:rPr>
          <w:rFonts w:ascii="Arial" w:hAnsi="Arial" w:cs="Arial"/>
          <w:sz w:val="20"/>
          <w:szCs w:val="20"/>
        </w:rPr>
        <w:t>zawiadom policję pod nr 112 lub 997 (Uwaga! W rozmowie z konsultantem podaj swoje dane osobowe, dane dziecka, dane osoby podejrzewanej o krzywdzenie oraz wszelkie znane Ci fakty w sprawie!),</w:t>
      </w:r>
    </w:p>
    <w:p w:rsidR="00813267" w:rsidRPr="00813267" w:rsidRDefault="00E03424" w:rsidP="00845ED8">
      <w:pPr>
        <w:pStyle w:val="Akapitzlist"/>
        <w:numPr>
          <w:ilvl w:val="0"/>
          <w:numId w:val="22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D12E5A">
        <w:rPr>
          <w:rFonts w:ascii="Arial" w:hAnsi="Arial" w:cs="Arial"/>
          <w:bCs/>
          <w:sz w:val="20"/>
          <w:szCs w:val="20"/>
        </w:rPr>
        <w:t>jest pokrzywdzone innymi typami przestępstw:</w:t>
      </w:r>
      <w:r w:rsidRPr="00813267">
        <w:rPr>
          <w:rFonts w:ascii="Arial" w:hAnsi="Arial" w:cs="Arial"/>
          <w:bCs/>
          <w:sz w:val="20"/>
          <w:szCs w:val="20"/>
        </w:rPr>
        <w:t>zadbaj o bezpieczeństwo dziecka i odseparuj je od osoby podejrzanej o krzywdzenie, poinformuj na piśmie policję lub prokuraturę, składając zawiadomienie o możliwości popełnienia przestępstwa (Uwaga! 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informacji.),</w:t>
      </w:r>
    </w:p>
    <w:p w:rsidR="00E03424" w:rsidRPr="00813267" w:rsidRDefault="00E03424" w:rsidP="00845ED8">
      <w:pPr>
        <w:pStyle w:val="Akapitzlist"/>
        <w:numPr>
          <w:ilvl w:val="0"/>
          <w:numId w:val="22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jednorazowo innej przemocy fizycznej (np. klapsy, popychanie, szturchanie) lub przemocy psychicznej (np. poniżanie, dyskryminacja, ośmieszanie): </w:t>
      </w:r>
    </w:p>
    <w:p w:rsidR="00E03424" w:rsidRPr="007E66B1" w:rsidRDefault="00E03424" w:rsidP="00845ED8">
      <w:pPr>
        <w:pStyle w:val="Akapitzlist"/>
        <w:numPr>
          <w:ilvl w:val="0"/>
          <w:numId w:val="23"/>
        </w:numPr>
        <w:spacing w:after="19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 xml:space="preserve">zadbaj o bezpieczeństwo dziecka i odseparuj je od osoby podejrzanej o krzywdzenie, </w:t>
      </w:r>
    </w:p>
    <w:p w:rsidR="00813267" w:rsidRDefault="00E03424" w:rsidP="00845ED8">
      <w:pPr>
        <w:pStyle w:val="Akapitzlist"/>
        <w:numPr>
          <w:ilvl w:val="0"/>
          <w:numId w:val="23"/>
        </w:numPr>
        <w:spacing w:after="19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>zakończ współpracę/rozwiąż umowę z osobą krzywdzącą dziecko,</w:t>
      </w:r>
    </w:p>
    <w:p w:rsidR="00E03424" w:rsidRPr="00813267" w:rsidRDefault="00E03424" w:rsidP="00845ED8">
      <w:pPr>
        <w:pStyle w:val="Akapitzlist"/>
        <w:numPr>
          <w:ilvl w:val="0"/>
          <w:numId w:val="37"/>
        </w:numPr>
        <w:spacing w:after="19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innych niepokojących zachowań (tj. krzyk, niestosowne komentarze): </w:t>
      </w:r>
    </w:p>
    <w:p w:rsidR="00E03424" w:rsidRPr="007E66B1" w:rsidRDefault="00E03424" w:rsidP="00845ED8">
      <w:pPr>
        <w:pStyle w:val="Akapitzlist"/>
        <w:numPr>
          <w:ilvl w:val="0"/>
          <w:numId w:val="24"/>
        </w:numPr>
        <w:spacing w:after="26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 xml:space="preserve">zadbaj o bezpieczeństwo dziecka i odseparuj je od osoby podejrzanej o krzywdzenie, </w:t>
      </w:r>
    </w:p>
    <w:p w:rsidR="00E03424" w:rsidRPr="007E66B1" w:rsidRDefault="00E03424" w:rsidP="00845ED8">
      <w:pPr>
        <w:pStyle w:val="Akapitzlist"/>
        <w:numPr>
          <w:ilvl w:val="0"/>
          <w:numId w:val="24"/>
        </w:numPr>
        <w:spacing w:after="26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>przeprowadź rozmowę dyscyplinującą, a w przypadku braku poprawy zakończ współpracę,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813267">
      <w:pPr>
        <w:spacing w:after="10" w:line="276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1071D" w:rsidRDefault="00E1071D" w:rsidP="00813267">
      <w:pPr>
        <w:spacing w:after="1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Zasady interwencji w przypadku podejrzenia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>krzywdzenia dziecka przez osobę nieletnią,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>czyli taką, która nie ukończyła 18. roku życia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(przemoc rówieśnicza) 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Gdy podejrzewasz, że dziecko: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- doświadcza ze strony innego dziecka przemocy z uszczerbkiem na zdrowiu Uwaga! Oznacza to spowodowanie choroby lub uszkodzenia ciała, złamanie, zasinienie, wybicie zęba, zranienie, a także m.in. pozbawienie wzroku, słuchu, mowy, wywołanie ciężkiego kalectwa, trwałej choroby psychicznej, zniekształcenia ciała itp.), wykorzystania seksualnego lub/i zagrożone jest jego życie: zadbaj o bezpieczeństwo dziecka i odseparuj je od osoby podejrzanej o krzywdzenie, przeprowadź rozmowę z rodzicami/opiekunami dzieci uwikłanych w przemoc, równolegle powiadom najbliższy sąd rodzinny lub policję, wysyłając zawiadomienie o możliwości popełnienia przestępstwa (Uwaga! Zawiadomienie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- doświadcza ze strony innego dziecka jednorazowo innej przemocy fizycznej  popychanie, szturchanie), przemocy psychicznej (np. poniżanie, dyskryminacja, ośmieszanie) lub innych niepokojących zachowań (tj. krzyk, niestosowne komentarze): 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zadbaj o bezpieczeństwo dziecka i odseparuj je od osoby podejrzanej o krzywdzenie, 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przeprowadź rozmowę osobno z rodzicami dziecka krzywdzącego i krzywdzonego oraz opracuj działania naprawcze, w przypadku powtarzającej się przemocy powiadom lokalny sąd rodzinny, wysyłając wniosek o wgląd w sytuację rodziny (Uwaga! Wniosek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 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813267" w:rsidRDefault="00813267" w:rsidP="00813267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E1071D" w:rsidRDefault="00E1071D" w:rsidP="00813267">
      <w:pPr>
        <w:spacing w:after="1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Załącznik nr 3 </w:t>
      </w:r>
    </w:p>
    <w:p w:rsidR="00E03424" w:rsidRPr="007E66B1" w:rsidRDefault="00E03424" w:rsidP="00813267">
      <w:pPr>
        <w:spacing w:after="16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interwencji w przypadku podejrzenia krzywdzenia dziecka przez rodzica lub opiekuna </w:t>
      </w:r>
    </w:p>
    <w:p w:rsidR="00813267" w:rsidRDefault="00E03424" w:rsidP="00813267">
      <w:pPr>
        <w:spacing w:after="19" w:line="360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Gdy podejrzewasz, że dziecko:</w:t>
      </w:r>
    </w:p>
    <w:p w:rsidR="00E03424" w:rsidRPr="00813267" w:rsidRDefault="00E03424" w:rsidP="00845ED8">
      <w:pPr>
        <w:pStyle w:val="Akapitzlist"/>
        <w:numPr>
          <w:ilvl w:val="0"/>
          <w:numId w:val="37"/>
        </w:numPr>
        <w:spacing w:after="19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</w:r>
      <w:r w:rsidR="00813267">
        <w:rPr>
          <w:rFonts w:ascii="Arial" w:hAnsi="Arial" w:cs="Arial"/>
          <w:sz w:val="20"/>
          <w:szCs w:val="20"/>
        </w:rPr>
        <w:t>:</w:t>
      </w:r>
    </w:p>
    <w:p w:rsidR="00E03424" w:rsidRPr="007E66B1" w:rsidRDefault="00E03424" w:rsidP="00845ED8">
      <w:pPr>
        <w:pStyle w:val="Akapitzlist"/>
        <w:numPr>
          <w:ilvl w:val="0"/>
          <w:numId w:val="25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zadbaj o bezpieczeństwo dziecka i odseparuj je od rodzica/opiekuna podejrzanego o krzywdzenie, </w:t>
      </w:r>
    </w:p>
    <w:p w:rsidR="00813267" w:rsidRDefault="00E03424" w:rsidP="00845ED8">
      <w:pPr>
        <w:pStyle w:val="Akapitzlist"/>
        <w:numPr>
          <w:ilvl w:val="0"/>
          <w:numId w:val="25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zawiadom policję pod nr 112 lub 997 (Uwaga! W rozmowie z konsultantem podaj swoje dane osobowe, dane dziecka, dane osoby podejrzewanej o krzywdzenie oraz wszelkie znane Ci fakty w sprawie),</w:t>
      </w:r>
    </w:p>
    <w:p w:rsidR="00813267" w:rsidRPr="00813267" w:rsidRDefault="00E03424" w:rsidP="00845ED8">
      <w:pPr>
        <w:pStyle w:val="Akapitzlist"/>
        <w:numPr>
          <w:ilvl w:val="0"/>
          <w:numId w:val="37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jest pokrzywdzone innymi typami przestępstw: poinformuj na piśmie policję lub prokuraturę, wysyłając zawiadomienie o możliwości popełnienia przestępstw (Uwaga! Zawiadomienie możesz zaadresować do najbliższej jednostki. W zawiadomieniu podaj swoje dane osobowe, dane dziecka i dane osoby podejrzewanej o krzywdzenie oraz wszelkie znane Ci fakty w sprawie – opisz, co dokładnie się zdarzyło i kto może </w:t>
      </w:r>
      <w:r w:rsidRPr="00813267">
        <w:rPr>
          <w:rFonts w:ascii="Arial" w:hAnsi="Arial" w:cs="Arial"/>
          <w:bCs/>
          <w:sz w:val="20"/>
          <w:szCs w:val="20"/>
        </w:rPr>
        <w:tab/>
        <w:t>mieć o tym wiedzę. Zawiadomienie można też złożyć anonimowo, ale podanie przez Ciebie danych umożliwi organowi</w:t>
      </w:r>
      <w:r w:rsidRPr="00813267">
        <w:rPr>
          <w:rFonts w:ascii="Arial" w:hAnsi="Arial" w:cs="Arial"/>
          <w:bCs/>
          <w:sz w:val="20"/>
          <w:szCs w:val="20"/>
        </w:rPr>
        <w:tab/>
        <w:t>szybsze uzyskanie potrzebnych informacji.),</w:t>
      </w:r>
    </w:p>
    <w:p w:rsidR="00813267" w:rsidRDefault="00E03424" w:rsidP="00845ED8">
      <w:pPr>
        <w:pStyle w:val="Akapitzlist"/>
        <w:numPr>
          <w:ilvl w:val="0"/>
          <w:numId w:val="37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zaniedbania lub rodzic/opiekun dziecka jest niewydolny wychowawczo (np. dziecko chodzi w nieadekwatnych do pogody ubraniach, opuszcza miejsce zamieszkania bez nadzoru osoby dorosłej): zadbaj o bezpieczeństwo dziecka, porozmawiaj z rodzicem/opiekunem, powiadom o możliwości wsparcia psychologicznego </w:t>
      </w:r>
      <w:r w:rsidRPr="00813267">
        <w:rPr>
          <w:rFonts w:ascii="Arial" w:hAnsi="Arial" w:cs="Arial"/>
          <w:bCs/>
          <w:sz w:val="20"/>
          <w:szCs w:val="20"/>
        </w:rPr>
        <w:tab/>
        <w:t xml:space="preserve">i/lub materialnego, w przypadku braku </w:t>
      </w:r>
      <w:r w:rsidRPr="00813267">
        <w:rPr>
          <w:rFonts w:ascii="Arial" w:hAnsi="Arial" w:cs="Arial"/>
          <w:bCs/>
          <w:sz w:val="20"/>
          <w:szCs w:val="20"/>
        </w:rPr>
        <w:tab/>
        <w:t>współpracy rodzica/opiekuna powiadom</w:t>
      </w:r>
      <w:r w:rsidRPr="00813267">
        <w:rPr>
          <w:rFonts w:ascii="Arial" w:hAnsi="Arial" w:cs="Arial"/>
          <w:sz w:val="20"/>
          <w:szCs w:val="20"/>
        </w:rPr>
        <w:t xml:space="preserve"> właściwy ośrodek </w:t>
      </w:r>
      <w:r w:rsidRPr="00813267">
        <w:rPr>
          <w:rFonts w:ascii="Arial" w:hAnsi="Arial" w:cs="Arial"/>
          <w:sz w:val="20"/>
          <w:szCs w:val="20"/>
        </w:rPr>
        <w:tab/>
        <w:t>pomocy społecznej,</w:t>
      </w:r>
    </w:p>
    <w:p w:rsidR="00E03424" w:rsidRPr="00813267" w:rsidRDefault="00E03424" w:rsidP="00845ED8">
      <w:pPr>
        <w:pStyle w:val="Akapitzlist"/>
        <w:numPr>
          <w:ilvl w:val="0"/>
          <w:numId w:val="37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jednorazowo innej przemocy fizycznej (np. klapsy, popychanie, szturchanie), przemocy psychicznej  poniżanie, dyskryminacja, ośmieszanie) innych niepokojących zachowań - krzyk, niestosowne komentarze): zadbaj o bezpieczeństwo dziecka, przeprowadź rozmowę z rodzicem/opiekunem podejrzanym o krzywdzenie, powiadom o możliwości wsparcia psychologicznego, w przypadku braku współpracy rodzica/opiekuna lub powtarzającej się przemocy powiadom właściwy ośrodek pomocy społecznej (Uwaga! Ośrodek należy powiadomić na piśmie lub mailowo. Pamiętać należy o podaniu wszystkich znanych danych dziecka, tj. imienia i nazwiska, adresu zamieszkania, imion i nazwisk rodziców. Opisz wszystkie niepokojące okoliczności występujące w rodzinie i wszystkie znane </w:t>
      </w:r>
      <w:r w:rsidRPr="00813267">
        <w:rPr>
          <w:rFonts w:ascii="Arial" w:hAnsi="Arial" w:cs="Arial"/>
          <w:bCs/>
          <w:sz w:val="20"/>
          <w:szCs w:val="20"/>
        </w:rPr>
        <w:lastRenderedPageBreak/>
        <w:t>Ci fakty.). Równoległe złóż do sądu rodzinnego wniosek o wgląd w sytuację rodziny (Uwaga! 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</w:r>
    </w:p>
    <w:p w:rsidR="00E03424" w:rsidRPr="007E66B1" w:rsidRDefault="00E03424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bCs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376732" w:rsidRDefault="00376732" w:rsidP="00376732">
      <w:pPr>
        <w:spacing w:after="1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376732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4 </w:t>
      </w:r>
    </w:p>
    <w:p w:rsidR="00813267" w:rsidRDefault="00467AEB" w:rsidP="003A2F63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bezpiecznej rekrutacji w </w:t>
      </w:r>
      <w:r w:rsidR="00F051AB" w:rsidRPr="007E66B1">
        <w:rPr>
          <w:rFonts w:ascii="Arial" w:hAnsi="Arial" w:cs="Arial"/>
          <w:b/>
          <w:sz w:val="20"/>
          <w:szCs w:val="20"/>
        </w:rPr>
        <w:t xml:space="preserve">Gminnym </w:t>
      </w:r>
      <w:r w:rsidRPr="007E66B1">
        <w:rPr>
          <w:rFonts w:ascii="Arial" w:hAnsi="Arial" w:cs="Arial"/>
          <w:b/>
          <w:sz w:val="20"/>
          <w:szCs w:val="20"/>
        </w:rPr>
        <w:t xml:space="preserve">Żłobku </w:t>
      </w:r>
      <w:r w:rsidR="00813267">
        <w:rPr>
          <w:rFonts w:ascii="Arial" w:hAnsi="Arial" w:cs="Arial"/>
          <w:b/>
          <w:sz w:val="20"/>
          <w:szCs w:val="20"/>
        </w:rPr>
        <w:t>„GUMIŚ” W Staroźrebach</w:t>
      </w:r>
    </w:p>
    <w:p w:rsidR="00813267" w:rsidRPr="00813267" w:rsidRDefault="00467AEB" w:rsidP="00845ED8">
      <w:pPr>
        <w:pStyle w:val="Akapitzlist"/>
        <w:numPr>
          <w:ilvl w:val="0"/>
          <w:numId w:val="38"/>
        </w:numPr>
        <w:spacing w:after="10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Dyrektor przed zatrudnieniem pracownika w Żłobku poznaje dane osobowe, kwalifikacje kandydata/kandydatki, w tym stosunek do wartości podzielanych przez Żłobek, takich jak ochrona praw dzieci i szacunek do ich godności. </w:t>
      </w:r>
    </w:p>
    <w:p w:rsidR="00071B02" w:rsidRPr="00813267" w:rsidRDefault="00467AEB" w:rsidP="00845ED8">
      <w:pPr>
        <w:pStyle w:val="Akapitzlist"/>
        <w:numPr>
          <w:ilvl w:val="0"/>
          <w:numId w:val="38"/>
        </w:numPr>
        <w:spacing w:after="10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Dyrektor dba o to, by osoby przez niego zatrudnione (w tym osoby pracujące na podstawie umowy zlecenia oraz wolontariusze/stażyści) posiadały odpowiednie kwalifikacje do pracy z dziećmi oraz były dla nich bezpieczne. </w:t>
      </w:r>
    </w:p>
    <w:p w:rsidR="00813267" w:rsidRDefault="00467AEB" w:rsidP="003A2F63">
      <w:pPr>
        <w:spacing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Aby sprawdzić powyższe, w tym stosunek osoby zatrudnianej do dzieci i podzielania wartości związanych z szacunkiem wobec nich oraz przestrzegania ich praw, dyrektor Żłobka może żądać danych (w tym dokumentów) dotyczących: </w:t>
      </w:r>
    </w:p>
    <w:p w:rsidR="00813267" w:rsidRDefault="00813267" w:rsidP="00845ED8">
      <w:pPr>
        <w:pStyle w:val="Akapitzlist"/>
        <w:numPr>
          <w:ilvl w:val="0"/>
          <w:numId w:val="39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wykształcenia,</w:t>
      </w:r>
    </w:p>
    <w:p w:rsidR="00813267" w:rsidRDefault="00467AEB" w:rsidP="00845ED8">
      <w:pPr>
        <w:pStyle w:val="Akapitzlist"/>
        <w:numPr>
          <w:ilvl w:val="0"/>
          <w:numId w:val="39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kwalifikacji zawodowych, </w:t>
      </w:r>
    </w:p>
    <w:p w:rsidR="00813267" w:rsidRDefault="00467AEB" w:rsidP="00845ED8">
      <w:pPr>
        <w:pStyle w:val="Akapitzlist"/>
        <w:numPr>
          <w:ilvl w:val="0"/>
          <w:numId w:val="39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przebiegu dotychczasowego zatrudnienia kandydata/kandydatki. </w:t>
      </w:r>
    </w:p>
    <w:p w:rsidR="003A2F63" w:rsidRDefault="003A2F63" w:rsidP="003A2F63">
      <w:pPr>
        <w:pStyle w:val="Akapitzlist"/>
        <w:spacing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3A2F63" w:rsidRDefault="00467AEB" w:rsidP="00845ED8">
      <w:pPr>
        <w:pStyle w:val="Akapitzlist"/>
        <w:numPr>
          <w:ilvl w:val="0"/>
          <w:numId w:val="38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W każdym przypadku dyrektor Żłobka musi posiadać dane pozwalające zidentyfikować osobę przez niego zatrudnioną, niezależnie od podstawy zatrudnienia. Powinien znać: </w:t>
      </w:r>
    </w:p>
    <w:p w:rsidR="003A2F63" w:rsidRDefault="00467AEB" w:rsidP="00845ED8">
      <w:pPr>
        <w:pStyle w:val="Akapitzlist"/>
        <w:numPr>
          <w:ilvl w:val="0"/>
          <w:numId w:val="40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imię (imiona) i nazwisko, </w:t>
      </w:r>
    </w:p>
    <w:p w:rsidR="003A2F63" w:rsidRDefault="00467AEB" w:rsidP="00845ED8">
      <w:pPr>
        <w:pStyle w:val="Akapitzlist"/>
        <w:numPr>
          <w:ilvl w:val="0"/>
          <w:numId w:val="40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>datę urodzenia,</w:t>
      </w:r>
    </w:p>
    <w:p w:rsidR="003A2F63" w:rsidRDefault="00467AEB" w:rsidP="00845ED8">
      <w:pPr>
        <w:pStyle w:val="Akapitzlist"/>
        <w:numPr>
          <w:ilvl w:val="0"/>
          <w:numId w:val="40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>dane</w:t>
      </w:r>
      <w:r w:rsidR="003A2F63">
        <w:rPr>
          <w:rFonts w:ascii="Arial" w:hAnsi="Arial" w:cs="Arial"/>
          <w:sz w:val="20"/>
          <w:szCs w:val="20"/>
        </w:rPr>
        <w:t xml:space="preserve"> kontaktowe osoby zatrudnianej.</w:t>
      </w:r>
    </w:p>
    <w:p w:rsidR="003A2F63" w:rsidRDefault="003A2F63" w:rsidP="003A2F63">
      <w:pPr>
        <w:pStyle w:val="Akapitzlist"/>
        <w:spacing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3A2F63" w:rsidRDefault="00467AEB" w:rsidP="00845ED8">
      <w:pPr>
        <w:pStyle w:val="Akapitzlist"/>
        <w:numPr>
          <w:ilvl w:val="0"/>
          <w:numId w:val="4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Dyrektor Żłobka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Żłobek nie może bowiem samodzielnie prowadzić tzw. screeningu osób ubiegających się o pracę, gdyż ograniczają ją w tym zakresie przepisy ogólnego rozporządzenia o ochronie danych osobowych (RODO) oraz Kodeksu pracy. </w:t>
      </w:r>
    </w:p>
    <w:p w:rsidR="003A2F63" w:rsidRDefault="00467AEB" w:rsidP="00845ED8">
      <w:pPr>
        <w:pStyle w:val="Akapitzlist"/>
        <w:numPr>
          <w:ilvl w:val="0"/>
          <w:numId w:val="4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Dyrektor Żłobka przed zatrudnieniem kandydata/kandydatki uzyskuje jego/jej dane osobowe, w tym dane potrzebne do sprawdzenia danych w Rejestrze Sprawców Przestępstw na Tle Seksualnym – Rejestr z dostępem ograniczonym. </w:t>
      </w:r>
      <w:r w:rsidRPr="003A2F63">
        <w:rPr>
          <w:rFonts w:ascii="Arial" w:hAnsi="Arial" w:cs="Arial"/>
          <w:b/>
          <w:sz w:val="20"/>
          <w:szCs w:val="20"/>
        </w:rPr>
        <w:t xml:space="preserve">Uwaga! Przed dopuszczeniem osoby zatrudnianej do wykonywania obowiązków związanych z wychowaniem, edukacją, wypoczynkiem, leczeniem małoletnich lub opieką nad nimi Żłobek jest zobowiązane sprawdzić osobę zatrudnianą w Rejestrze Sprawców Przestępstw na Tle Seksualnym – Rejestr z dostępem ograniczonym oraz Rejestr osób, w stosunku do których </w:t>
      </w:r>
      <w:r w:rsidRPr="003A2F63">
        <w:rPr>
          <w:rFonts w:ascii="Arial" w:hAnsi="Arial" w:cs="Arial"/>
          <w:b/>
          <w:sz w:val="20"/>
          <w:szCs w:val="20"/>
        </w:rPr>
        <w:lastRenderedPageBreak/>
        <w:t>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Żłobka.</w:t>
      </w:r>
      <w:r w:rsidRPr="003A2F63">
        <w:rPr>
          <w:rFonts w:ascii="Arial" w:hAnsi="Arial" w:cs="Arial"/>
          <w:sz w:val="20"/>
          <w:szCs w:val="20"/>
        </w:rPr>
        <w:t xml:space="preserve"> </w:t>
      </w:r>
    </w:p>
    <w:p w:rsidR="00F051AB" w:rsidRPr="003A2F63" w:rsidRDefault="00467AEB" w:rsidP="003A2F63">
      <w:pPr>
        <w:spacing w:line="360" w:lineRule="auto"/>
        <w:ind w:left="360" w:right="0" w:firstLine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Aby sprawdzić osobę w Rejestrze, dyrektor Żłobka potrzebuje następujących danych kandydata/kandydatki: </w:t>
      </w:r>
    </w:p>
    <w:p w:rsidR="00071B02" w:rsidRPr="007E66B1" w:rsidRDefault="00467AEB" w:rsidP="00845ED8">
      <w:pPr>
        <w:pStyle w:val="Akapitzlist"/>
        <w:numPr>
          <w:ilvl w:val="1"/>
          <w:numId w:val="2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imię i nazwisko, </w:t>
      </w:r>
    </w:p>
    <w:p w:rsidR="00071B02" w:rsidRPr="007E66B1" w:rsidRDefault="00467AEB" w:rsidP="00845ED8">
      <w:pPr>
        <w:numPr>
          <w:ilvl w:val="1"/>
          <w:numId w:val="21"/>
        </w:numPr>
        <w:spacing w:after="42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data urodzenia, </w:t>
      </w:r>
    </w:p>
    <w:p w:rsidR="00071B02" w:rsidRPr="007E66B1" w:rsidRDefault="00467AEB" w:rsidP="00845ED8">
      <w:pPr>
        <w:numPr>
          <w:ilvl w:val="1"/>
          <w:numId w:val="21"/>
        </w:numPr>
        <w:spacing w:after="42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PESEL, </w:t>
      </w:r>
    </w:p>
    <w:p w:rsidR="00071B02" w:rsidRPr="007E66B1" w:rsidRDefault="00467AEB" w:rsidP="00845ED8">
      <w:pPr>
        <w:numPr>
          <w:ilvl w:val="1"/>
          <w:numId w:val="21"/>
        </w:numPr>
        <w:spacing w:after="42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nazwisko rodowe, </w:t>
      </w:r>
    </w:p>
    <w:p w:rsidR="00F051AB" w:rsidRPr="007E66B1" w:rsidRDefault="00467AEB" w:rsidP="00845ED8">
      <w:pPr>
        <w:numPr>
          <w:ilvl w:val="1"/>
          <w:numId w:val="2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imię ojca, </w:t>
      </w:r>
    </w:p>
    <w:p w:rsidR="003A2F63" w:rsidRDefault="00467AEB" w:rsidP="00845ED8">
      <w:pPr>
        <w:numPr>
          <w:ilvl w:val="1"/>
          <w:numId w:val="2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eastAsia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imię matki.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Wydruk z Rejestru przechowuje się w aktach osobowych pracownika lub analogicznej dokumentacji dotyczącej osoby zatrudnionej w oparciu o umowę cywilnoprawną.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Dyrektor Żłobka przed zatrudnieniem kandydata/kandydatki na stanowisko opiekuna/pielęgniarki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Jeżeli osoba posiada obywatelstwo inne niż polskie, wówczas powinna przedłożyć również informację z rejestru karnego państwa obywatelstwa uzyskiwaną do celów działalności zawodowej związanej z kontaktami z dziećmi, bądź informację z rejestru karnego, jeżeli prawo tego państwa nie przewiduje wydawania informacji dla ww. celów.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</w:t>
      </w:r>
      <w:r w:rsidRPr="003A2F63">
        <w:rPr>
          <w:rFonts w:ascii="Arial" w:hAnsi="Arial" w:cs="Arial"/>
          <w:sz w:val="20"/>
          <w:szCs w:val="20"/>
        </w:rPr>
        <w:lastRenderedPageBreak/>
        <w:t xml:space="preserve">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 </w:t>
      </w:r>
    </w:p>
    <w:p w:rsidR="003A2F63" w:rsidRP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>Dyrektor Żłobka jest zobowiązany do domagania się od osoby zatrudnianej na stanowisku opiekuna/pielęgniarki/położnej</w:t>
      </w:r>
      <w:r w:rsidR="00F051AB" w:rsidRPr="003A2F63">
        <w:rPr>
          <w:rFonts w:ascii="Arial" w:hAnsi="Arial" w:cs="Arial"/>
          <w:sz w:val="20"/>
          <w:szCs w:val="20"/>
        </w:rPr>
        <w:t xml:space="preserve"> </w:t>
      </w:r>
      <w:r w:rsidRPr="003A2F63">
        <w:rPr>
          <w:rFonts w:ascii="Arial" w:hAnsi="Arial" w:cs="Arial"/>
          <w:sz w:val="20"/>
          <w:szCs w:val="20"/>
        </w:rPr>
        <w:t xml:space="preserve">lub innej osoby zatrudnianej do wykonywania pracy lub świadczenia usług w żłobku zaświadczenia z Krajowego Rejestru Karnego – </w:t>
      </w:r>
      <w:r w:rsidRPr="003A2F63">
        <w:rPr>
          <w:rFonts w:ascii="Arial" w:hAnsi="Arial" w:cs="Arial"/>
          <w:b/>
          <w:sz w:val="20"/>
          <w:szCs w:val="20"/>
        </w:rPr>
        <w:t>art. 15 ust. 4, 5 ustawy o</w:t>
      </w:r>
      <w:r w:rsidRPr="003A2F63">
        <w:rPr>
          <w:rFonts w:ascii="Arial" w:hAnsi="Arial" w:cs="Arial"/>
          <w:sz w:val="20"/>
          <w:szCs w:val="20"/>
        </w:rPr>
        <w:t xml:space="preserve"> </w:t>
      </w:r>
      <w:r w:rsidRPr="003A2F63">
        <w:rPr>
          <w:rFonts w:ascii="Arial" w:hAnsi="Arial" w:cs="Arial"/>
          <w:b/>
          <w:sz w:val="20"/>
          <w:szCs w:val="20"/>
        </w:rPr>
        <w:t>opiece nad dziećmi w wieku do lat 3.</w:t>
      </w:r>
      <w:r w:rsidRPr="003A2F63">
        <w:rPr>
          <w:rFonts w:ascii="Arial" w:hAnsi="Arial" w:cs="Arial"/>
          <w:sz w:val="20"/>
          <w:szCs w:val="20"/>
        </w:rPr>
        <w:t xml:space="preserve"> </w:t>
      </w:r>
      <w:r w:rsidRPr="003A2F63">
        <w:rPr>
          <w:rFonts w:ascii="Arial" w:hAnsi="Arial" w:cs="Arial"/>
          <w:b/>
          <w:sz w:val="20"/>
          <w:szCs w:val="20"/>
        </w:rPr>
        <w:t xml:space="preserve">Uwaga! Zaświadczenia z KRK można domagać się wyłącznie w przypadkach, gdy przepisy prawa wprost wskazują, że pracowników w zawodach lub na danych stanowiskach obowiązuje wymóg niekaralności. Wymóg niekaralności obowiązuje m.in. pracowników samorządowych, nauczycieli, w tym nauczycieli zatrudnionych w placówkach publicznych oraz niepublicznych, oraz pracowników żłobków. </w:t>
      </w:r>
    </w:p>
    <w:p w:rsidR="00071B02" w:rsidRP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  <w:r w:rsidRPr="003A2F63">
        <w:rPr>
          <w:rFonts w:ascii="Arial" w:hAnsi="Arial" w:cs="Arial"/>
          <w:sz w:val="20"/>
          <w:szCs w:val="20"/>
        </w:rPr>
        <w:br w:type="page"/>
      </w:r>
    </w:p>
    <w:p w:rsidR="00071B02" w:rsidRPr="007E66B1" w:rsidRDefault="00467AEB" w:rsidP="007E66B1">
      <w:pPr>
        <w:spacing w:after="19" w:line="276" w:lineRule="auto"/>
        <w:ind w:left="358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i/>
          <w:sz w:val="20"/>
          <w:szCs w:val="20"/>
        </w:rPr>
        <w:t xml:space="preserve">Przykładowy wzór oświadczenia. </w:t>
      </w:r>
    </w:p>
    <w:p w:rsidR="00071B02" w:rsidRPr="007E66B1" w:rsidRDefault="00467AEB" w:rsidP="007E66B1">
      <w:pPr>
        <w:spacing w:after="16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2" w:line="276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071B02" w:rsidRPr="007E66B1" w:rsidRDefault="00467AEB" w:rsidP="007E66B1">
      <w:pPr>
        <w:spacing w:after="35" w:line="276" w:lineRule="auto"/>
        <w:ind w:left="10" w:right="422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i/>
          <w:sz w:val="20"/>
          <w:szCs w:val="20"/>
        </w:rPr>
        <w:t xml:space="preserve">(miejscowość i data)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pStyle w:val="Nagwek1"/>
        <w:spacing w:line="276" w:lineRule="auto"/>
        <w:ind w:left="973" w:right="921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Oświadczenie o niekaralności i zobowiązaniu do przestrzegania podstawowych zasad ochrony nieletnich przed krzywdzeniem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7" w:line="276" w:lineRule="auto"/>
        <w:ind w:left="-15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Ja, ……………………………………………………, posiadający/-a numer PESEL 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zakresie.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8" w:line="276" w:lineRule="auto"/>
        <w:ind w:left="-15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Ponadto oświadczam, że zapoznałem/-am się z zasadami ochrony dzieci obowiązującymi w </w:t>
      </w:r>
      <w:r w:rsidR="00E03424" w:rsidRPr="007E66B1">
        <w:rPr>
          <w:rFonts w:ascii="Arial" w:hAnsi="Arial" w:cs="Arial"/>
          <w:sz w:val="20"/>
          <w:szCs w:val="20"/>
        </w:rPr>
        <w:t>Gminnym Żłobku</w:t>
      </w:r>
      <w:r w:rsidR="003A2F63">
        <w:rPr>
          <w:rFonts w:ascii="Arial" w:hAnsi="Arial" w:cs="Arial"/>
          <w:sz w:val="20"/>
          <w:szCs w:val="20"/>
        </w:rPr>
        <w:t xml:space="preserve"> „GUMIŚ” w Staroźrebach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="00E03424" w:rsidRPr="007E66B1">
        <w:rPr>
          <w:rFonts w:ascii="Arial" w:hAnsi="Arial" w:cs="Arial"/>
          <w:sz w:val="20"/>
          <w:szCs w:val="20"/>
        </w:rPr>
        <w:t xml:space="preserve">oraz </w:t>
      </w:r>
      <w:r w:rsidRPr="007E66B1">
        <w:rPr>
          <w:rFonts w:ascii="Arial" w:hAnsi="Arial" w:cs="Arial"/>
          <w:sz w:val="20"/>
          <w:szCs w:val="20"/>
        </w:rPr>
        <w:t xml:space="preserve">zobowiązuję się do ich przestrzegania.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2" w:line="276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071B02" w:rsidRPr="007E66B1" w:rsidRDefault="00467AEB" w:rsidP="007E66B1">
      <w:pPr>
        <w:spacing w:after="35" w:line="276" w:lineRule="auto"/>
        <w:ind w:left="10" w:right="1066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i/>
          <w:sz w:val="20"/>
          <w:szCs w:val="20"/>
        </w:rPr>
        <w:t xml:space="preserve">(podpis)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3A2F63" w:rsidRDefault="003A2F63" w:rsidP="003A2F63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B52FC" w:rsidRPr="003A2F63" w:rsidRDefault="00EB52FC" w:rsidP="003A2F63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5</w:t>
      </w:r>
    </w:p>
    <w:p w:rsidR="00071B02" w:rsidRPr="007E66B1" w:rsidRDefault="00467AEB" w:rsidP="003A2F63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Ustalone w </w:t>
      </w:r>
      <w:r w:rsidR="00C40175" w:rsidRPr="007E66B1">
        <w:rPr>
          <w:rFonts w:ascii="Arial" w:hAnsi="Arial" w:cs="Arial"/>
          <w:b/>
          <w:sz w:val="20"/>
          <w:szCs w:val="20"/>
        </w:rPr>
        <w:t xml:space="preserve">Gminnym Żłobku </w:t>
      </w:r>
      <w:r w:rsidR="003A2F63">
        <w:rPr>
          <w:rFonts w:ascii="Arial" w:hAnsi="Arial" w:cs="Arial"/>
          <w:b/>
          <w:sz w:val="20"/>
          <w:szCs w:val="20"/>
        </w:rPr>
        <w:t>„GUMIŚ” w Staroźrebach</w:t>
      </w:r>
    </w:p>
    <w:p w:rsidR="00071B02" w:rsidRPr="007E66B1" w:rsidRDefault="00467AEB" w:rsidP="003A2F63">
      <w:pPr>
        <w:spacing w:after="19" w:line="360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bezpiecznych relacji personel – dziecko oraz dziecko – dziecko </w:t>
      </w:r>
    </w:p>
    <w:p w:rsidR="00071B02" w:rsidRPr="007E66B1" w:rsidRDefault="00467AEB" w:rsidP="003A2F63">
      <w:pPr>
        <w:spacing w:after="19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bezpiecznych relacji personelu z dziećmi w Żłobku obowiązują wszystkich pracowników, stażystów i wolontariuszy. Znajomość i zaakceptowanie zasad pracownicy potwierdzają podpisaniem oświadczenia. </w:t>
      </w:r>
    </w:p>
    <w:p w:rsidR="00071B02" w:rsidRPr="007E66B1" w:rsidRDefault="00467AEB" w:rsidP="00845ED8">
      <w:pPr>
        <w:numPr>
          <w:ilvl w:val="0"/>
          <w:numId w:val="13"/>
        </w:numPr>
        <w:spacing w:after="19" w:line="360" w:lineRule="auto"/>
        <w:ind w:right="0" w:hanging="35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Relacje personelu Żłobka </w:t>
      </w:r>
    </w:p>
    <w:p w:rsidR="00071B02" w:rsidRPr="007E66B1" w:rsidRDefault="00467AEB" w:rsidP="003A2F63">
      <w:pPr>
        <w:spacing w:after="8" w:line="360" w:lineRule="auto"/>
        <w:ind w:left="-15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Każdy pracownik Żłobka jest zobowiązany do utrzymywania profesjonalnej relacji z dziećmi w Żłobku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 </w:t>
      </w:r>
    </w:p>
    <w:p w:rsidR="00071B02" w:rsidRPr="007E66B1" w:rsidRDefault="00467AEB" w:rsidP="00845ED8">
      <w:pPr>
        <w:numPr>
          <w:ilvl w:val="0"/>
          <w:numId w:val="13"/>
        </w:numPr>
        <w:spacing w:after="10" w:line="360" w:lineRule="auto"/>
        <w:ind w:right="0" w:hanging="35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Komunikacja z dziećmi </w:t>
      </w:r>
    </w:p>
    <w:p w:rsidR="00071B02" w:rsidRPr="007E66B1" w:rsidRDefault="00467AEB" w:rsidP="00845ED8">
      <w:pPr>
        <w:numPr>
          <w:ilvl w:val="0"/>
          <w:numId w:val="14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komunikacji z dziećmi w  Żłobku pracownik zobowiązany jest: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zachować cierpliwość i szacunek, </w:t>
      </w:r>
    </w:p>
    <w:p w:rsidR="00071B02" w:rsidRPr="007E66B1" w:rsidRDefault="00467AEB" w:rsidP="00845ED8">
      <w:pPr>
        <w:numPr>
          <w:ilvl w:val="1"/>
          <w:numId w:val="14"/>
        </w:numPr>
        <w:spacing w:after="42"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słuchać uważnie dziecka i udzielać mu odpowiedzi adekwatnych do ich wieku i danej sytuacji,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informować dziecko o podejmowanych decyzjach jego dotyczących, biorąc pod uwagę oczekiwania dziecka,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zapewniać dzieci, że jeśli czują się niekomfortowo w jakiejś sytuacji, wobec konkretnego zachowania czy słów, mogą o tym powiedzieć opiekunowi/pracownikowi Żłobka lub wskazanej osobie (w zależności od procedur interwencji, jakie przyjęto w Żłobku) i mogą oczekiwać odpowiedniej reakcji i/lub pomocy. </w:t>
      </w:r>
    </w:p>
    <w:p w:rsidR="00071B02" w:rsidRPr="007E66B1" w:rsidRDefault="00467AEB" w:rsidP="00845ED8">
      <w:pPr>
        <w:numPr>
          <w:ilvl w:val="0"/>
          <w:numId w:val="14"/>
        </w:numPr>
        <w:spacing w:after="42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się: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zawstydzania, upokarzania, lekceważenia i obrażania dziecka oraz podnoszenia głosu na dziecko w sytuacji innej niż wynikająca z bezpieczeństwa dziecka lub innych dzieci, </w:t>
      </w:r>
    </w:p>
    <w:p w:rsidR="00071B02" w:rsidRPr="007E66B1" w:rsidRDefault="00467AEB" w:rsidP="00845ED8">
      <w:pPr>
        <w:numPr>
          <w:ilvl w:val="1"/>
          <w:numId w:val="14"/>
        </w:numPr>
        <w:spacing w:after="42"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:rsidR="003A2F63" w:rsidRPr="003A2F63" w:rsidRDefault="00467AEB" w:rsidP="00845ED8">
      <w:pPr>
        <w:numPr>
          <w:ilvl w:val="1"/>
          <w:numId w:val="14"/>
        </w:numPr>
        <w:spacing w:line="360" w:lineRule="auto"/>
        <w:ind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zachowywania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:rsidR="00071B02" w:rsidRPr="007E66B1" w:rsidRDefault="00467AEB" w:rsidP="003A2F63">
      <w:pPr>
        <w:spacing w:after="10" w:line="360" w:lineRule="auto"/>
        <w:ind w:left="368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III.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Działania realizowane z dziećmi  </w:t>
      </w:r>
    </w:p>
    <w:p w:rsidR="00071B02" w:rsidRPr="007E66B1" w:rsidRDefault="00467AEB" w:rsidP="00845ED8">
      <w:pPr>
        <w:numPr>
          <w:ilvl w:val="0"/>
          <w:numId w:val="15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zobowiązany jest: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doceniać i szanować wkład dzieci w podejmowane działania, aktywnie je angażować i traktować równo bez względu na ich płeć, orientację seksualną, sprawność/niepełnosprawność, status społeczny, etniczny, kulturowy, religijny i światopogląd, </w:t>
      </w:r>
    </w:p>
    <w:p w:rsidR="00071B02" w:rsidRPr="007E66B1" w:rsidRDefault="00467AEB" w:rsidP="00845ED8">
      <w:pPr>
        <w:numPr>
          <w:ilvl w:val="1"/>
          <w:numId w:val="15"/>
        </w:numPr>
        <w:spacing w:after="42"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unikać faworyzowania dzieci. </w:t>
      </w:r>
    </w:p>
    <w:p w:rsidR="00071B02" w:rsidRPr="007E66B1" w:rsidRDefault="00467AEB" w:rsidP="00845ED8">
      <w:pPr>
        <w:numPr>
          <w:ilvl w:val="0"/>
          <w:numId w:val="15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się: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nawiązywania z dzieckiem jakichkolwiek relacji, składania mu propozycji o nieodpowiednim charakterze; obejmuje to także seksualne komentarze, żarty, gesty oraz udostępnianie nieletnim treści erotycznych i pornograficznych bez względu na ich formę,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utrwalania wizerunku nieletniego (filmowanie, nagrywanie głosu, fotografowanie) dla potrzeb prywatnych; dotyczy to także umożliwienia osobom trzecim utrwalenia wizerunków dzieci, jeśli dyrekcja Żłobka nie została o tym poinformowana, nie wyraziła na to zgody i nie uzyskała zgód rodziców/opiekunów oraz samych dzieci,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proponowania nieletniemu nielegalnych substancji, jak również używania ich w obecności małoletnich,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przyjmowania pieniędzy, prezentów od nieletnich, </w:t>
      </w:r>
      <w:r w:rsidRPr="007E66B1">
        <w:rPr>
          <w:rFonts w:ascii="Arial" w:hAnsi="Arial" w:cs="Arial"/>
          <w:strike/>
          <w:sz w:val="20"/>
          <w:szCs w:val="20"/>
        </w:rPr>
        <w:t>od</w:t>
      </w:r>
      <w:r w:rsidRPr="007E66B1">
        <w:rPr>
          <w:rFonts w:ascii="Arial" w:hAnsi="Arial" w:cs="Arial"/>
          <w:sz w:val="20"/>
          <w:szCs w:val="20"/>
        </w:rPr>
        <w:t xml:space="preserve"> rodziców/opiekunów dziecka,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 </w:t>
      </w:r>
    </w:p>
    <w:p w:rsidR="00071B02" w:rsidRPr="003A2F63" w:rsidRDefault="00467AEB" w:rsidP="00845ED8">
      <w:pPr>
        <w:numPr>
          <w:ilvl w:val="0"/>
          <w:numId w:val="15"/>
        </w:numPr>
        <w:spacing w:after="7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Wszystkie ryzykowne sytuacje, które obejmują zauroczenie dzieckiem przez pracownika lub pracownikiem przez dziecko, muszą być raportowane dyrektorowi Żłobka. Jeśli pracownik jest ich świadkiem, zobowiązany jest reagować stanowczo, ale z wyczuciem, aby zachować godność osób zainteresowanych. </w:t>
      </w:r>
    </w:p>
    <w:p w:rsidR="00071B02" w:rsidRPr="007E66B1" w:rsidRDefault="00467AEB" w:rsidP="003A2F63">
      <w:pPr>
        <w:spacing w:after="10" w:line="360" w:lineRule="auto"/>
        <w:ind w:left="368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IV.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Kontakt fizyczny z dziećmi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</w:t>
      </w:r>
      <w:r w:rsidRPr="007E66B1">
        <w:rPr>
          <w:rFonts w:ascii="Arial" w:hAnsi="Arial" w:cs="Arial"/>
          <w:sz w:val="20"/>
          <w:szCs w:val="20"/>
        </w:rPr>
        <w:lastRenderedPageBreak/>
        <w:t xml:space="preserve">uniwersalnej stosowności każdego takiego kontaktu fizycznego, ponieważ zachowanie odpowiednie wobec jednego dziecka może być nieodpowiednie wobec innego.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Żłobka zobowiązany jest: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kierować się zawsze swoim profesjonalnym osądem, słuchając, obserwując 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być zawsze przygotowanym na wyjaśnienie swoich działań,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Żłobka zabrania się: </w:t>
      </w:r>
    </w:p>
    <w:p w:rsidR="00071B02" w:rsidRPr="007E66B1" w:rsidRDefault="00467AEB" w:rsidP="00845ED8">
      <w:pPr>
        <w:numPr>
          <w:ilvl w:val="1"/>
          <w:numId w:val="16"/>
        </w:numPr>
        <w:spacing w:after="42"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bicia, szturchania, popychania oraz naruszania integralności fizycznej dziecka w jakikolwiek inny sposób,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dotykania dziecka w sposób, który może być uznany za nieprzyzwoity lub niestosowny,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angażowania się w takie aktywności jak łaskotanie, udawane walki z dziećmi czy brutalne zabawy fizyczne.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 sytuacjach wymagających czynności pielęgnacyjnych i higienicznych wobec dziecka, pracownik Żłobka zobowiązany jest unikać innego niż niezbędny kontakt fizyczny z dzieckiem. W każdej czynności pielęgnacyjnej i higienicznej, związanej z pomaganiem dziecku w ubieraniu się i rozbieraniu, jedzeniu, myciu, przewijaniu czy korzystaniu z toalety, pracownikowi powinna asystować druga osoba zatrudniona w Żł</w:t>
      </w:r>
      <w:r w:rsidR="003A2F63">
        <w:rPr>
          <w:rFonts w:ascii="Arial" w:hAnsi="Arial" w:cs="Arial"/>
          <w:sz w:val="20"/>
          <w:szCs w:val="20"/>
        </w:rPr>
        <w:t xml:space="preserve">obku. </w:t>
      </w:r>
    </w:p>
    <w:p w:rsidR="00071B02" w:rsidRPr="003A2F63" w:rsidRDefault="00467AEB" w:rsidP="00845ED8">
      <w:pPr>
        <w:numPr>
          <w:ilvl w:val="0"/>
          <w:numId w:val="16"/>
        </w:numPr>
        <w:spacing w:after="7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 (np. pielęgniarkę, dyrektora) i/lub postępować zgodnie z obowiązującą procedurą interwencji. </w:t>
      </w:r>
    </w:p>
    <w:p w:rsidR="00071B02" w:rsidRPr="007E66B1" w:rsidRDefault="00467AEB" w:rsidP="003A2F63">
      <w:pPr>
        <w:spacing w:after="19" w:line="360" w:lineRule="auto"/>
        <w:ind w:left="368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V.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Kontakty pracownika z dzieckiem poza godzinami pracy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Obowiązuje zasada, że kontakt z dziećmi uczęszczającymi do  Żłobka powinien odbywać się wyłącznie w godzinach pracy i dotyczyć celów edukacyjnych lub wychowawczych.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 kontaktów z dziećmi poza godzinami pracy, w tym poprzez prywatne kanały komunikacji (prywatny telefon, profile w mediach społecznościowych).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Jeśli zachodzi taka konieczność, właściwą formą komunikacji z rodzicami lub opiekunami dzieci poza godzinami pracy są kanały służbowe (e-mail, telefon służbowy).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Jeśli zachodzi konieczność spotkania z dziećmi poza godzinami pracy, pracownik zobowiązany jest poinformować o tym dyrektora Żłobka, a rodzice/opiekunowie dzieci muszą wyrazić zgodę na taki kontakt. </w:t>
      </w:r>
    </w:p>
    <w:p w:rsidR="00071B02" w:rsidRPr="003A2F63" w:rsidRDefault="00467AEB" w:rsidP="00845ED8">
      <w:pPr>
        <w:numPr>
          <w:ilvl w:val="0"/>
          <w:numId w:val="17"/>
        </w:numPr>
        <w:spacing w:after="8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:rsidR="00071B02" w:rsidRPr="007E66B1" w:rsidRDefault="00467AEB" w:rsidP="003A2F63">
      <w:pPr>
        <w:spacing w:after="10" w:line="360" w:lineRule="auto"/>
        <w:ind w:left="368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VI.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Bezpieczeństwo online </w:t>
      </w:r>
    </w:p>
    <w:p w:rsidR="00071B02" w:rsidRPr="007E66B1" w:rsidRDefault="00467AEB" w:rsidP="00845ED8">
      <w:pPr>
        <w:numPr>
          <w:ilvl w:val="0"/>
          <w:numId w:val="18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musi być świadomy cyfrowych zagrożeń i ryzyka wynikającego z rejestrowania swojej prywatnej aktywności w sieci przez aplikacje i algorytmy, a także własnych działań w internecie. Dotyczy to lajkowania określonych stron, korzystania z aplikacji randkowych, obserwowania określonych osób/stron w mediach społecznościowych i ustawień prywatności kont, z których korzysta. Jeśli profil pracownika jest publicznie dostępny, to również rodzice/opiekunowie dzieci mają wgląd w cyfrową aktywność pracownika. </w:t>
      </w:r>
    </w:p>
    <w:p w:rsidR="00071B02" w:rsidRPr="007E66B1" w:rsidRDefault="00467AEB" w:rsidP="00845ED8">
      <w:pPr>
        <w:numPr>
          <w:ilvl w:val="0"/>
          <w:numId w:val="18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zobowiązany jest wyłączać lub wyciszać osobiste urządzenia elektroniczne w trakcie pracy z dziećmi w Żłobku oraz wyłączyć na terenie Żłobka funkcjonalność Bluetooth. </w:t>
      </w:r>
    </w:p>
    <w:p w:rsidR="00071B02" w:rsidRPr="007E66B1" w:rsidRDefault="00467AEB" w:rsidP="00845ED8">
      <w:pPr>
        <w:numPr>
          <w:ilvl w:val="0"/>
          <w:numId w:val="18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 nawiązywania kontaktów z dziećmi poprzez przyjmowanie bądź wysyłanie zaproszeń w mediach społecznościowych. </w:t>
      </w:r>
      <w:r w:rsidRPr="007E66B1">
        <w:rPr>
          <w:rFonts w:ascii="Arial" w:hAnsi="Arial" w:cs="Arial"/>
          <w:sz w:val="20"/>
          <w:szCs w:val="20"/>
        </w:rPr>
        <w:br w:type="page"/>
      </w:r>
    </w:p>
    <w:p w:rsidR="00EB52FC" w:rsidRPr="007E66B1" w:rsidRDefault="00EB52FC" w:rsidP="007E66B1">
      <w:pPr>
        <w:spacing w:after="16" w:line="276" w:lineRule="auto"/>
        <w:ind w:left="-5" w:right="0" w:hanging="1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6</w:t>
      </w:r>
    </w:p>
    <w:p w:rsidR="00071B02" w:rsidRPr="007E66B1" w:rsidRDefault="0071290D" w:rsidP="007E66B1">
      <w:pPr>
        <w:spacing w:after="16" w:line="276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Karta interwencji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right w:w="58" w:type="dxa"/>
        </w:tblCellMar>
        <w:tblLook w:val="04A0"/>
      </w:tblPr>
      <w:tblGrid>
        <w:gridCol w:w="2278"/>
        <w:gridCol w:w="1910"/>
        <w:gridCol w:w="878"/>
        <w:gridCol w:w="855"/>
        <w:gridCol w:w="3369"/>
      </w:tblGrid>
      <w:tr w:rsidR="00071B02" w:rsidRPr="007E66B1">
        <w:trPr>
          <w:trHeight w:val="62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Imię i nazwisko dziecka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2" w:rsidRPr="007E66B1">
        <w:trPr>
          <w:trHeight w:val="629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6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Przyczyna interwencji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(forma krzywdzenia)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2" w:rsidRPr="007E66B1">
        <w:trPr>
          <w:trHeight w:val="124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3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Osoba zawiadamiająca o podejrzeniu krzywdzenia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2" w:rsidRPr="007E66B1">
        <w:trPr>
          <w:trHeight w:val="31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Opis działań podjętych przez opiekuna/pielęgniarkę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Działanie: </w:t>
            </w:r>
          </w:p>
        </w:tc>
      </w:tr>
      <w:tr w:rsidR="00071B02" w:rsidRPr="007E66B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31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Spotkania z rodzicami/ opiekunami dziecka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Opis spotkania: </w:t>
            </w:r>
          </w:p>
        </w:tc>
      </w:tr>
      <w:tr w:rsidR="00071B02" w:rsidRPr="007E66B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124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Forma podjętej interwencji 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>(zakreślić właściwe)</w:t>
            </w: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zawiadomienie o podejrzeniu popełnienia przestępstwa 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3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wniosek o wgląd w sytuację dziecka/rodziny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9" w:line="276" w:lineRule="auto"/>
              <w:ind w:left="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inny rodzaj interwencji </w:t>
            </w:r>
          </w:p>
          <w:p w:rsidR="00071B02" w:rsidRPr="007E66B1" w:rsidRDefault="00467AEB" w:rsidP="007E66B1">
            <w:pPr>
              <w:spacing w:after="17" w:line="276" w:lineRule="auto"/>
              <w:ind w:left="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i/>
                <w:sz w:val="20"/>
                <w:szCs w:val="20"/>
              </w:rPr>
              <w:t>(jaki?)</w:t>
            </w:r>
            <w:r w:rsidRPr="007E66B1">
              <w:rPr>
                <w:rFonts w:ascii="Arial" w:hAnsi="Arial" w:cs="Arial"/>
                <w:sz w:val="20"/>
                <w:szCs w:val="20"/>
              </w:rPr>
              <w:t xml:space="preserve">: …………………………… </w:t>
            </w:r>
          </w:p>
          <w:p w:rsidR="00071B02" w:rsidRPr="007E66B1" w:rsidRDefault="00467AEB" w:rsidP="007E66B1">
            <w:pPr>
              <w:spacing w:after="0" w:line="276" w:lineRule="auto"/>
              <w:ind w:left="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 </w:t>
            </w:r>
          </w:p>
        </w:tc>
      </w:tr>
      <w:tr w:rsidR="00071B02" w:rsidRPr="007E66B1">
        <w:trPr>
          <w:trHeight w:val="186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1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Wyniki interwencji – działania organów wymiaru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sprawiedliwości (jeśli Żłobek uzyskał informacje o wynikach tego działania </w:t>
            </w:r>
            <w:r w:rsidR="0053527C" w:rsidRPr="007E66B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Działanie: </w:t>
            </w:r>
          </w:p>
        </w:tc>
      </w:tr>
      <w:tr w:rsidR="00071B02" w:rsidRPr="007E66B1">
        <w:trPr>
          <w:trHeight w:val="18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AB0AA8" w:rsidRDefault="00467AEB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EB52FC" w:rsidRPr="00AB0AA8" w:rsidRDefault="00EB52FC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7</w:t>
      </w:r>
    </w:p>
    <w:p w:rsidR="00071B02" w:rsidRPr="007E66B1" w:rsidRDefault="00467AEB" w:rsidP="00AB0AA8">
      <w:pPr>
        <w:spacing w:after="16" w:line="360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Zasady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ochrony wizerunku małoletniego i danych osobowych dzieci 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powstały w oparciu o obowiązujące przepisy prawa. We wszystkich działaniach Żłobka kierujemy się odpowiedzialnością i rozwagą wobec utrwalania, przetwarzania, używania i publikowania wizerunków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Rodzice/opiekunowie dzieci decydują, czy wizerunek ich dzieci zostanie zarejestrowany i w jaki sposób zostanie przez nas użyty.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Zgoda rodziców/opiekunów na wykorzystanie wizerunku ich dziecka jest tylko wtedy wiążąca, jeśli dzieci i rodzice/opiekunowie zostali poinformowani o sposobie wykorzystania zdjęć/nagrań i ryzyku wiążącym się z publikacją wizerunku.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Dbamy o bezpieczeństwo wizerunków dzieci poprzez: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prośbę o pisemną zgodę rodziców/opiekunów przed zrobieniem i publikacją zdjęcia/nagrania,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unikanie podpisywania zdjęć/nagrań informacjami identyfikującymi dziecko z imienia i nazwiska; jeśli konieczne jest podpisanie dziecka, używamy tylko imienia, </w:t>
      </w:r>
    </w:p>
    <w:p w:rsidR="00071B02" w:rsidRPr="00AB0AA8" w:rsidRDefault="00467AEB" w:rsidP="00845ED8">
      <w:pPr>
        <w:numPr>
          <w:ilvl w:val="1"/>
          <w:numId w:val="19"/>
        </w:numPr>
        <w:spacing w:after="11"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rezygnację z ujawniania jakichkolwiek informacji wrażliwych o dziecku, dotyczących </w:t>
      </w:r>
      <w:r w:rsidRPr="00AB0AA8">
        <w:rPr>
          <w:rFonts w:ascii="Arial" w:hAnsi="Arial" w:cs="Arial"/>
          <w:sz w:val="20"/>
          <w:szCs w:val="20"/>
        </w:rPr>
        <w:t xml:space="preserve">m.in. stanu zdrowia, sytuacji materialnej, sytuacji prawnej i powiązanych z wizerunkiem dziecka (np. w przypadku zbiórek indywidualnych organizowanych przez Żłobek).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Zmniejszamy ryzyko kopiowania i niestosownego wykorzystania zdjęć/nagrań dzieci poprzez przyjęcie następujących zasad: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wszystkie dzieci znajdujące się na zdjęciu/nagraniu muszą być ubrane, a sytuacja zdjęcia/nagrania nie jest dla dziecka poniżająca, ośmieszająca ani nie ukazuje go w negatywnym kontekście,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rezygnujemy z publikacji zdjęć dzieci, nad którymi nie sprawujemy już opieki, jeśli one lub ich rodzice/opiekunowie nie wyrazili zgody na wykorzystanie zdjęć po odejściu ze Żłobka,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wszystkie podejrzenia i problemy dotyczące niewłaściwego rozpowszechniania wizerunków dzieci są rejestrowane i zgłaszane dyrekcji Żłobka, podobnie jak inne niepokojące sygnały dotyczące zagrożenia bezpieczeństwa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sytuacjach, w których Żłobek rejestruje wizerunki dzieci do własnego użytku, deklarujemy, że: 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dzieci i rodzice/opiekunowie zawsze będą poinformowani o tym, że dane wydarzenie będzie rejestrowane,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zgoda rodziców/opiekunów na rejestrację wydarzenia zostaje przyjęta przez Żłobek na piśmie, </w:t>
      </w:r>
    </w:p>
    <w:p w:rsidR="00AB0AA8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 przypadku rejestracji wydarzenia zleconej osobie zewnętrznej (wynajętemu fotografowi lub kamerzyście) dbamy o bezpieczeńs</w:t>
      </w:r>
      <w:r w:rsidR="00AB0AA8">
        <w:rPr>
          <w:rFonts w:ascii="Arial" w:hAnsi="Arial" w:cs="Arial"/>
          <w:sz w:val="20"/>
          <w:szCs w:val="20"/>
        </w:rPr>
        <w:t>two dzieci i młodzieży poprzez:</w:t>
      </w:r>
    </w:p>
    <w:p w:rsid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 xml:space="preserve">zobowiązanie osoby/firmy rejestrującej wydarzenie do przestrzegania niniejszych wytycznych, </w:t>
      </w:r>
    </w:p>
    <w:p w:rsid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>zobowiązanie osoby/firmy rejestrującej wydarzenie do n</w:t>
      </w:r>
      <w:r w:rsidR="00AB0AA8" w:rsidRPr="00AB0AA8">
        <w:rPr>
          <w:rFonts w:ascii="Arial" w:hAnsi="Arial" w:cs="Arial"/>
          <w:sz w:val="20"/>
          <w:szCs w:val="20"/>
        </w:rPr>
        <w:t xml:space="preserve">oszenia identyfikatora w czasie </w:t>
      </w:r>
      <w:r w:rsidRPr="00AB0AA8">
        <w:rPr>
          <w:rFonts w:ascii="Arial" w:hAnsi="Arial" w:cs="Arial"/>
          <w:sz w:val="20"/>
          <w:szCs w:val="20"/>
        </w:rPr>
        <w:t xml:space="preserve">trwania wydarzenia, </w:t>
      </w:r>
    </w:p>
    <w:p w:rsid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>niedopuszczanie do sytuacji, w której osoba/firma rejestrująca będzie przebywała z dziećmi bez nadzoru pracownika Żłobka,</w:t>
      </w:r>
    </w:p>
    <w:p w:rsidR="00071B02" w:rsidRP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 xml:space="preserve">informowanie rodziców/opiekunów oraz dzieci, że osoba/firma rejestrująca wydarzenie będzie obecna podczas wydarzenia, i upewnienie się, że rodzice/opiekunowie udzielili pisemnej zgody na rejestrowanie wizerunku ich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Jeśli wizerunek dziecka stanowi jedynie szczegół całości takiej jak zgromadzenie, krajobraz, impreza publiczna, zgoda rodziców/opiekunów dziecka nie jest wymagana.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sytuacjach, w których rodzice/opiekunowie lub widzowie żłobkowych wydarzeń i uroczystości itd. rejestrują wizerunki dzieci do prywatnego użytku, informujemy na początku każdego z tych wydarzeń o tym, że: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wykorzystanie, przetwarzanie i publikowanie zdjęć/nagrań zawierających wizerunki dzieci i osób dorosłych wymaga udzielenia zgody przez te osoby, w przypadku dzieci – przez ich rodziców/opiekunów,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zdjęcia lub nagrania zawierające wizerunki dzieci nie powinny być udostępniane w mediach społecznościowych ani na serwisach otwartych, chyba że rodzice lub opiekunowie dzieci wyrażą na to zgodę,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przed publikacją zdjęcia/nagrania online zawsze sprawdzamy ustawienia prywatności, aby upewnić się, kto będzie mógł uzyskać dostęp do wizerunku dziecka.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Przedstawiciele mediów lub dowolna inna osoba, którzy chcą zarejestrować organizowane przez nas wydarzenie i opublikować zebrany materiał, muszą zgłosić taką prośbę wcześniej i uzyskać zgodę dyrekcji Żłobka.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informacje o imieniu, nazwisku i adresie osoby lub redakcji występującej o zgodę,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uzasadnienie potrzeby rejestrowania wydarzenia oraz informacje, w jaki sposób i w jakim kontekście zostanie wykorzystany zebrany materiał,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podpisaną deklarację o zgodności podanych informacji ze stanem faktycznym. </w:t>
      </w:r>
    </w:p>
    <w:p w:rsidR="00071B02" w:rsidRPr="007E66B1" w:rsidRDefault="00467AEB" w:rsidP="00845ED8">
      <w:pPr>
        <w:numPr>
          <w:ilvl w:val="0"/>
          <w:numId w:val="19"/>
        </w:numPr>
        <w:spacing w:after="42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Personelowi Żłobka nie wolno umożliwiać przedstawicielom mediów i osobom nieupoważnionym utrwalania wizerunku dziecka na terenie instytucji bez pisemnej zgody rodzica/opiekuna dziecka oraz bez zgody dyrekcji.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Personel Żłobka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celu realizacji materiału medialnego, dyrekcja może podjąć decyzję o udostępnieniu wybranych pomieszczeń Żłobka dla potrzeb nagrania. Podejmując taką decyzję, poleca przygotowanie pomieszczenia w taki sposób, aby uniemożliwić rejestrowanie przebywających na terenie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Rozwiązanie, jakie przyjmiemy, nie wyklucza dziecka, którego wizerunek nie powinien być rejestrowany.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Żłobek przechowuje materiały zawierające wizerunek dzieci w sposób zgodny z prawem i bezpieczny dla dzieci: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Żłobek,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nośniki będą przechowywane przez okres wymagany przepisami prawa o archiwizacji,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nie ma zgody na używanie przez pracowników osobistych urządzeń rejestrujących (tj. telefony komórkowe, aparaty fotograficzne, kamery) w celu rejestrowania wizerunków dzieci,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jedynym sprzętem, którego używamy jako instytucja, są urządzenia rejestrujące należące do Żłobka. </w:t>
      </w:r>
      <w:r w:rsidRPr="007E66B1">
        <w:rPr>
          <w:rFonts w:ascii="Arial" w:hAnsi="Arial" w:cs="Arial"/>
          <w:sz w:val="20"/>
          <w:szCs w:val="20"/>
        </w:rPr>
        <w:br w:type="page"/>
      </w:r>
    </w:p>
    <w:p w:rsidR="00EB52FC" w:rsidRPr="007E66B1" w:rsidRDefault="00EB52FC" w:rsidP="00AB0AA8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8</w:t>
      </w:r>
    </w:p>
    <w:p w:rsidR="00071B02" w:rsidRPr="007E66B1" w:rsidRDefault="00467AEB" w:rsidP="00AB0AA8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bezpiecznego korzystania z internetu i mediów elektronicznych w </w:t>
      </w:r>
      <w:r w:rsidR="006A5ADE" w:rsidRPr="007E66B1">
        <w:rPr>
          <w:rFonts w:ascii="Arial" w:hAnsi="Arial" w:cs="Arial"/>
          <w:b/>
          <w:sz w:val="20"/>
          <w:szCs w:val="20"/>
        </w:rPr>
        <w:t>Gminnym Żłobku</w:t>
      </w:r>
      <w:r w:rsidR="00AB0AA8">
        <w:rPr>
          <w:rFonts w:ascii="Arial" w:hAnsi="Arial" w:cs="Arial"/>
          <w:b/>
          <w:sz w:val="20"/>
          <w:szCs w:val="20"/>
        </w:rPr>
        <w:t xml:space="preserve"> „GUMIŚ” w Staroźrebach</w:t>
      </w:r>
    </w:p>
    <w:p w:rsidR="00071B02" w:rsidRPr="007E66B1" w:rsidRDefault="00467AEB" w:rsidP="00AB0AA8">
      <w:pPr>
        <w:spacing w:after="52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Infrastruktura sieciowa Żłobka umożliwia dostęp do internetu personelowi w czasie zajęć i poza nimi.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Sieć jest monitorowana, tak aby możliwe było zidentyfikowanie sprawców ewentualnych nadużyć.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Rozwiązania </w:t>
      </w:r>
      <w:r w:rsidRPr="007E66B1">
        <w:rPr>
          <w:rFonts w:ascii="Arial" w:hAnsi="Arial" w:cs="Arial"/>
          <w:sz w:val="20"/>
          <w:szCs w:val="20"/>
        </w:rPr>
        <w:tab/>
        <w:t xml:space="preserve">organizacyjne </w:t>
      </w:r>
      <w:r w:rsidRPr="007E66B1">
        <w:rPr>
          <w:rFonts w:ascii="Arial" w:hAnsi="Arial" w:cs="Arial"/>
          <w:sz w:val="20"/>
          <w:szCs w:val="20"/>
        </w:rPr>
        <w:tab/>
        <w:t xml:space="preserve">na </w:t>
      </w:r>
      <w:r w:rsidRPr="007E66B1">
        <w:rPr>
          <w:rFonts w:ascii="Arial" w:hAnsi="Arial" w:cs="Arial"/>
          <w:sz w:val="20"/>
          <w:szCs w:val="20"/>
        </w:rPr>
        <w:tab/>
        <w:t xml:space="preserve">poziomie </w:t>
      </w:r>
      <w:r w:rsidRPr="007E66B1">
        <w:rPr>
          <w:rFonts w:ascii="Arial" w:hAnsi="Arial" w:cs="Arial"/>
          <w:sz w:val="20"/>
          <w:szCs w:val="20"/>
        </w:rPr>
        <w:tab/>
        <w:t xml:space="preserve">Żłobka </w:t>
      </w:r>
      <w:r w:rsidRPr="007E66B1">
        <w:rPr>
          <w:rFonts w:ascii="Arial" w:hAnsi="Arial" w:cs="Arial"/>
          <w:sz w:val="20"/>
          <w:szCs w:val="20"/>
        </w:rPr>
        <w:tab/>
        <w:t>baz</w:t>
      </w:r>
      <w:r w:rsidR="00AB0AA8">
        <w:rPr>
          <w:rFonts w:ascii="Arial" w:hAnsi="Arial" w:cs="Arial"/>
          <w:sz w:val="20"/>
          <w:szCs w:val="20"/>
        </w:rPr>
        <w:t xml:space="preserve">ują </w:t>
      </w:r>
      <w:r w:rsidR="00AB0AA8">
        <w:rPr>
          <w:rFonts w:ascii="Arial" w:hAnsi="Arial" w:cs="Arial"/>
          <w:sz w:val="20"/>
          <w:szCs w:val="20"/>
        </w:rPr>
        <w:tab/>
        <w:t xml:space="preserve">na </w:t>
      </w:r>
      <w:r w:rsidR="00AB0AA8">
        <w:rPr>
          <w:rFonts w:ascii="Arial" w:hAnsi="Arial" w:cs="Arial"/>
          <w:sz w:val="20"/>
          <w:szCs w:val="20"/>
        </w:rPr>
        <w:tab/>
        <w:t xml:space="preserve">aktualnych standardach </w:t>
      </w:r>
      <w:r w:rsidRPr="007E66B1">
        <w:rPr>
          <w:rFonts w:ascii="Arial" w:hAnsi="Arial" w:cs="Arial"/>
          <w:sz w:val="20"/>
          <w:szCs w:val="20"/>
        </w:rPr>
        <w:t xml:space="preserve">bezpieczeństwa.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Osobą odpowiedzialną za bezpieczeństwo w sieci w Żłobku jest ………………………………………</w:t>
      </w:r>
      <w:r w:rsidR="00EB52FC" w:rsidRPr="007E66B1">
        <w:rPr>
          <w:rFonts w:ascii="Arial" w:hAnsi="Arial" w:cs="Arial"/>
          <w:sz w:val="20"/>
          <w:szCs w:val="20"/>
        </w:rPr>
        <w:t>………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Do obowiązków tej osoby należą: </w:t>
      </w:r>
    </w:p>
    <w:p w:rsidR="00071B02" w:rsidRPr="007E66B1" w:rsidRDefault="00467AEB" w:rsidP="00845ED8">
      <w:pPr>
        <w:numPr>
          <w:ilvl w:val="1"/>
          <w:numId w:val="20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zabezpieczenie sieci internetowej Żłobka przed niebezpiecznymi treściami poprzez instalację i aktualizację odpowiedniego, nowoczesnego oprogramowania, </w:t>
      </w:r>
    </w:p>
    <w:p w:rsidR="00071B02" w:rsidRPr="007E66B1" w:rsidRDefault="00467AEB" w:rsidP="00845ED8">
      <w:pPr>
        <w:numPr>
          <w:ilvl w:val="1"/>
          <w:numId w:val="20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aktualizowanie oprogramowania w miarę potr</w:t>
      </w:r>
      <w:r w:rsidR="00AB0AA8">
        <w:rPr>
          <w:rFonts w:ascii="Arial" w:hAnsi="Arial" w:cs="Arial"/>
          <w:sz w:val="20"/>
          <w:szCs w:val="20"/>
        </w:rPr>
        <w:t>zeb</w:t>
      </w:r>
      <w:r w:rsidRPr="007E66B1">
        <w:rPr>
          <w:rFonts w:ascii="Arial" w:hAnsi="Arial" w:cs="Arial"/>
          <w:sz w:val="20"/>
          <w:szCs w:val="20"/>
        </w:rPr>
        <w:t xml:space="preserve">, </w:t>
      </w:r>
    </w:p>
    <w:p w:rsidR="00071B02" w:rsidRPr="007E66B1" w:rsidRDefault="00467AEB" w:rsidP="00845ED8">
      <w:pPr>
        <w:numPr>
          <w:ilvl w:val="1"/>
          <w:numId w:val="20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przynajmniej raz w miesiącu sprawdzanie, czy na komputerach ze swobodnym dostępem podłączonych do internetu nie znajdują się niebezpieczne treści; w przypadku znalezienia niebezpiecznych treści, wyznaczony pracownik stara się ustalić, kto korzystał z komputera w czasie ich wprowadzenia. </w:t>
      </w:r>
    </w:p>
    <w:p w:rsidR="00071B02" w:rsidRPr="007E66B1" w:rsidRDefault="00071B02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AB0AA8" w:rsidRDefault="00AB0AA8" w:rsidP="00AB0AA8">
      <w:pPr>
        <w:spacing w:after="10" w:line="276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071B02" w:rsidRPr="007E66B1" w:rsidRDefault="00467AEB" w:rsidP="00AB0AA8">
      <w:pPr>
        <w:spacing w:after="10" w:line="276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034902" w:rsidRPr="007E66B1">
        <w:rPr>
          <w:rFonts w:ascii="Arial" w:hAnsi="Arial" w:cs="Arial"/>
          <w:b/>
          <w:sz w:val="20"/>
          <w:szCs w:val="20"/>
        </w:rPr>
        <w:t>9</w:t>
      </w:r>
    </w:p>
    <w:p w:rsidR="00071B02" w:rsidRPr="007E66B1" w:rsidRDefault="0071290D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Ankieta monitorująca poziom realizacji Standardów Ochrony Małoletnich przed krzywdzeniem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4645"/>
        <w:gridCol w:w="4645"/>
      </w:tblGrid>
      <w:tr w:rsidR="00071B02" w:rsidRPr="007E66B1">
        <w:trPr>
          <w:trHeight w:val="9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znasz standardy ochrony małoletnich przed krzywdzeniem obowiązujące w żłobku, w którym pracujesz?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>Czy znasz treść dokumentu „Standardy Ochrony Małoletnich przed krzywdzeniem”?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potrafisz rozpoznawać symptomy krzywdzenia dzieci?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wiesz, jak reagować na symptomy krzywdzenia dzieci?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124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>Czy zdarzyło Ci się zaobserwować naruszenie zasad zawartych w Standardach Ochrony Małoletnich przed krzywdzeniem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E66B1">
              <w:rPr>
                <w:rFonts w:ascii="Arial" w:hAnsi="Arial" w:cs="Arial"/>
                <w:sz w:val="20"/>
                <w:szCs w:val="20"/>
              </w:rPr>
              <w:t xml:space="preserve">przez innego pracownika?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9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9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Jeśli tak – jakie zasady zostały naruszone? </w:t>
            </w:r>
          </w:p>
          <w:p w:rsidR="00071B02" w:rsidRPr="007E66B1" w:rsidRDefault="00467AEB" w:rsidP="007E66B1">
            <w:pPr>
              <w:spacing w:after="19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podjąłeś/-aś jakieś działania? Jeśli tak, to jakie?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9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Jeśli nie – dlaczego?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9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masz jakieś uwagi/poprawki/sugestie dotyczące Standardów Ochrony Małoletnich przed krzywdzeniem? 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 xml:space="preserve">(odpowiedź opisowa)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6A5ADE" w:rsidRPr="007E66B1" w:rsidRDefault="006A5ADE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AB0AA8" w:rsidRDefault="00AB0AA8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071B02" w:rsidRPr="007E66B1" w:rsidRDefault="00467AEB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034902" w:rsidRPr="007E66B1">
        <w:rPr>
          <w:rFonts w:ascii="Arial" w:hAnsi="Arial" w:cs="Arial"/>
          <w:b/>
          <w:sz w:val="20"/>
          <w:szCs w:val="20"/>
        </w:rPr>
        <w:t>10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" w:line="276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Obszary ryzyka 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right w:w="104" w:type="dxa"/>
        </w:tblCellMar>
        <w:tblLook w:val="04A0"/>
      </w:tblPr>
      <w:tblGrid>
        <w:gridCol w:w="1913"/>
        <w:gridCol w:w="1842"/>
        <w:gridCol w:w="1843"/>
        <w:gridCol w:w="1847"/>
        <w:gridCol w:w="1845"/>
      </w:tblGrid>
      <w:tr w:rsidR="00071B02" w:rsidRPr="007E66B1">
        <w:trPr>
          <w:trHeight w:val="6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02" w:rsidRPr="007E66B1" w:rsidRDefault="00467AEB" w:rsidP="007E66B1">
            <w:pPr>
              <w:spacing w:after="0" w:line="276" w:lineRule="auto"/>
              <w:ind w:left="0" w:righ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Obszary ryzyka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02" w:rsidRPr="007E66B1" w:rsidRDefault="00467AEB" w:rsidP="007E66B1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Czynniki ryzyka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02" w:rsidRPr="007E66B1" w:rsidRDefault="00467AEB" w:rsidP="007E66B1">
            <w:pPr>
              <w:spacing w:after="0" w:line="276" w:lineRule="auto"/>
              <w:ind w:left="4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Znaczenie ryzyka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Jak zredukować ryzyko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Działania do wdrożenia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Personel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2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Partnerzy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Współpracownicy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7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Usługi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Zewnętrzna komunikacja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71B02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E1071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szCs w:val="24"/>
        </w:rPr>
        <w:lastRenderedPageBreak/>
        <w:t>Oświadczenie</w:t>
      </w:r>
    </w:p>
    <w:p w:rsidR="00E1071D" w:rsidRPr="0094499A" w:rsidRDefault="00E1071D" w:rsidP="00E1071D">
      <w:pPr>
        <w:spacing w:line="276" w:lineRule="auto"/>
        <w:jc w:val="left"/>
        <w:rPr>
          <w:rFonts w:ascii="Arial" w:hAnsi="Arial" w:cs="Arial"/>
          <w:b/>
          <w:szCs w:val="24"/>
        </w:rPr>
      </w:pPr>
    </w:p>
    <w:p w:rsidR="00E1071D" w:rsidRPr="00E1071D" w:rsidRDefault="00E1071D" w:rsidP="00E1071D">
      <w:pPr>
        <w:spacing w:after="19" w:line="360" w:lineRule="auto"/>
        <w:ind w:left="10" w:right="5" w:hanging="10"/>
        <w:jc w:val="left"/>
        <w:rPr>
          <w:rFonts w:ascii="Arial" w:hAnsi="Arial" w:cs="Arial"/>
          <w:sz w:val="20"/>
          <w:szCs w:val="20"/>
        </w:rPr>
      </w:pPr>
      <w:r w:rsidRPr="00E1071D">
        <w:rPr>
          <w:rFonts w:ascii="Arial" w:hAnsi="Arial" w:cs="Arial"/>
          <w:b/>
          <w:sz w:val="20"/>
          <w:szCs w:val="20"/>
        </w:rPr>
        <w:t>OŚWIADCZAM, ŻE ZAPOZNAŁAM/ŁEM SIĘ  Z POWYŻSZYMI STANDARDAMI OCHRONY MAŁOLETNICH PRZED KRZYWDZENIEM</w:t>
      </w:r>
      <w:r w:rsidRPr="00E1071D">
        <w:rPr>
          <w:rFonts w:ascii="Arial" w:hAnsi="Arial" w:cs="Arial"/>
          <w:sz w:val="20"/>
          <w:szCs w:val="20"/>
        </w:rPr>
        <w:t xml:space="preserve"> </w:t>
      </w:r>
      <w:r w:rsidRPr="00E1071D">
        <w:rPr>
          <w:rFonts w:ascii="Arial" w:hAnsi="Arial" w:cs="Arial"/>
          <w:b/>
          <w:sz w:val="20"/>
          <w:szCs w:val="20"/>
        </w:rPr>
        <w:t>W GMINNYM ŻŁOBKU „GUMIŚ” W STAROŹREBACH</w:t>
      </w:r>
    </w:p>
    <w:tbl>
      <w:tblPr>
        <w:tblpPr w:leftFromText="141" w:rightFromText="141" w:vertAnchor="text" w:horzAnchor="margin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3"/>
        <w:gridCol w:w="2672"/>
        <w:gridCol w:w="1261"/>
        <w:gridCol w:w="2936"/>
      </w:tblGrid>
      <w:tr w:rsidR="00E1071D" w:rsidTr="007F1A7F">
        <w:trPr>
          <w:trHeight w:val="60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Imię i nazwisko pracownika</w:t>
            </w: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Data</w:t>
            </w: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Podpis</w:t>
            </w:r>
          </w:p>
        </w:tc>
      </w:tr>
      <w:tr w:rsidR="00E1071D" w:rsidTr="007F1A7F">
        <w:trPr>
          <w:trHeight w:val="583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0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71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2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9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4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72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E1071D" w:rsidRPr="002D57BC" w:rsidRDefault="00E1071D" w:rsidP="00E1071D">
      <w:pPr>
        <w:spacing w:line="360" w:lineRule="auto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360" w:lineRule="auto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                                               </w:t>
      </w: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pStyle w:val="Style8"/>
        <w:widowControl/>
        <w:tabs>
          <w:tab w:val="left" w:pos="360"/>
        </w:tabs>
        <w:spacing w:line="276" w:lineRule="auto"/>
        <w:rPr>
          <w:rStyle w:val="FontStyle15"/>
          <w:rFonts w:ascii="Arial" w:hAnsi="Arial" w:cs="Arial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7E66B1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sectPr w:rsidR="00E1071D" w:rsidRPr="007E66B1" w:rsidSect="00C024A1">
      <w:footerReference w:type="default" r:id="rId8"/>
      <w:pgSz w:w="11906" w:h="16838"/>
      <w:pgMar w:top="1421" w:right="1411" w:bottom="1422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D55" w:rsidRDefault="00720D55" w:rsidP="00F2175C">
      <w:pPr>
        <w:spacing w:after="0" w:line="240" w:lineRule="auto"/>
      </w:pPr>
      <w:r>
        <w:separator/>
      </w:r>
    </w:p>
  </w:endnote>
  <w:endnote w:type="continuationSeparator" w:id="1">
    <w:p w:rsidR="00720D55" w:rsidRDefault="00720D55" w:rsidP="00F2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707094"/>
      <w:docPartObj>
        <w:docPartGallery w:val="Page Numbers (Bottom of Page)"/>
        <w:docPartUnique/>
      </w:docPartObj>
    </w:sdtPr>
    <w:sdtContent>
      <w:p w:rsidR="00D12E5A" w:rsidRDefault="00D36E66">
        <w:pPr>
          <w:pStyle w:val="Stopka"/>
          <w:jc w:val="center"/>
        </w:pPr>
        <w:fldSimple w:instr=" PAGE   \* MERGEFORMAT ">
          <w:r w:rsidR="00AB4BC4">
            <w:rPr>
              <w:noProof/>
            </w:rPr>
            <w:t>4</w:t>
          </w:r>
        </w:fldSimple>
      </w:p>
    </w:sdtContent>
  </w:sdt>
  <w:p w:rsidR="00D12E5A" w:rsidRDefault="00D12E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D55" w:rsidRDefault="00720D55" w:rsidP="00F2175C">
      <w:pPr>
        <w:spacing w:after="0" w:line="240" w:lineRule="auto"/>
      </w:pPr>
      <w:r>
        <w:separator/>
      </w:r>
    </w:p>
  </w:footnote>
  <w:footnote w:type="continuationSeparator" w:id="1">
    <w:p w:rsidR="00720D55" w:rsidRDefault="00720D55" w:rsidP="00F2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69"/>
    <w:multiLevelType w:val="hybridMultilevel"/>
    <w:tmpl w:val="CE447CF6"/>
    <w:lvl w:ilvl="0" w:tplc="81B448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EC6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08CD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C6C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AC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61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A52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62B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12C4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DE185A"/>
    <w:multiLevelType w:val="hybridMultilevel"/>
    <w:tmpl w:val="DA8E18C8"/>
    <w:lvl w:ilvl="0" w:tplc="1E4E117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024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8A7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2BF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AF5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CD6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E4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803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273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E623AB"/>
    <w:multiLevelType w:val="hybridMultilevel"/>
    <w:tmpl w:val="1E3E90D8"/>
    <w:lvl w:ilvl="0" w:tplc="52CA9A3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4ED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CFD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EDB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4C5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CC8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46C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829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4030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76366E"/>
    <w:multiLevelType w:val="hybridMultilevel"/>
    <w:tmpl w:val="D2466EE6"/>
    <w:lvl w:ilvl="0" w:tplc="04046BF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09D5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25F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4D9B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0F4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0ADB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66D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6B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8B3F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AF2D49"/>
    <w:multiLevelType w:val="hybridMultilevel"/>
    <w:tmpl w:val="56E60F00"/>
    <w:lvl w:ilvl="0" w:tplc="EDC2C494">
      <w:start w:val="1"/>
      <w:numFmt w:val="decimal"/>
      <w:lvlText w:val="%1."/>
      <w:lvlJc w:val="lef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51E63D8"/>
    <w:multiLevelType w:val="hybridMultilevel"/>
    <w:tmpl w:val="263C5726"/>
    <w:lvl w:ilvl="0" w:tplc="B70861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E6C6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2919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C4758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82B3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47DE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4803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329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C659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FE568D"/>
    <w:multiLevelType w:val="hybridMultilevel"/>
    <w:tmpl w:val="6352ADC0"/>
    <w:lvl w:ilvl="0" w:tplc="3DA8A46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240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6AF9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CC3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854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2AB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8EA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9224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266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8E08F1"/>
    <w:multiLevelType w:val="hybridMultilevel"/>
    <w:tmpl w:val="60A4FCFA"/>
    <w:lvl w:ilvl="0" w:tplc="FA0E8B02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1B622426"/>
    <w:multiLevelType w:val="hybridMultilevel"/>
    <w:tmpl w:val="4BA0B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C4372"/>
    <w:multiLevelType w:val="hybridMultilevel"/>
    <w:tmpl w:val="81342E92"/>
    <w:lvl w:ilvl="0" w:tplc="FA0E8B0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C3B3F64"/>
    <w:multiLevelType w:val="hybridMultilevel"/>
    <w:tmpl w:val="5EEAA20E"/>
    <w:lvl w:ilvl="0" w:tplc="9A24DA0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59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A6B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0CB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E3D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3610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A4D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21F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407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302C0C"/>
    <w:multiLevelType w:val="hybridMultilevel"/>
    <w:tmpl w:val="03AAECA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24951B19"/>
    <w:multiLevelType w:val="hybridMultilevel"/>
    <w:tmpl w:val="AD1CAE94"/>
    <w:lvl w:ilvl="0" w:tplc="0F4648C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30AF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87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EF0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64A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CDF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2AF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889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04A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A90D18"/>
    <w:multiLevelType w:val="hybridMultilevel"/>
    <w:tmpl w:val="1B7828DA"/>
    <w:lvl w:ilvl="0" w:tplc="92567F4C">
      <w:start w:val="1"/>
      <w:numFmt w:val="upperRoman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CA26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68B9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4C374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CB45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BEE5A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CB65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24C2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6E87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385BF5"/>
    <w:multiLevelType w:val="hybridMultilevel"/>
    <w:tmpl w:val="F04A02C2"/>
    <w:lvl w:ilvl="0" w:tplc="FA0E8B02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26A247CB"/>
    <w:multiLevelType w:val="hybridMultilevel"/>
    <w:tmpl w:val="1B2CD7D8"/>
    <w:lvl w:ilvl="0" w:tplc="FA0E8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11467"/>
    <w:multiLevelType w:val="hybridMultilevel"/>
    <w:tmpl w:val="C442964C"/>
    <w:lvl w:ilvl="0" w:tplc="4BC8C16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2A0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67B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054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03B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C3C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A40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03B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4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6D7658"/>
    <w:multiLevelType w:val="hybridMultilevel"/>
    <w:tmpl w:val="C298E038"/>
    <w:lvl w:ilvl="0" w:tplc="4DFACFB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6AFF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631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C81C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2EA5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C10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2792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0F1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A181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FE47901"/>
    <w:multiLevelType w:val="hybridMultilevel"/>
    <w:tmpl w:val="DBB8C3F0"/>
    <w:lvl w:ilvl="0" w:tplc="702A917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4514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045F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401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C912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A8D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73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2839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0A98B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295568"/>
    <w:multiLevelType w:val="hybridMultilevel"/>
    <w:tmpl w:val="E6EC6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B45FB"/>
    <w:multiLevelType w:val="hybridMultilevel"/>
    <w:tmpl w:val="B5DC6B34"/>
    <w:lvl w:ilvl="0" w:tplc="2F542C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609CC"/>
    <w:multiLevelType w:val="hybridMultilevel"/>
    <w:tmpl w:val="B54A4D9A"/>
    <w:lvl w:ilvl="0" w:tplc="3B7671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C189B"/>
    <w:multiLevelType w:val="hybridMultilevel"/>
    <w:tmpl w:val="BD5C10AA"/>
    <w:lvl w:ilvl="0" w:tplc="90A0E7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16398"/>
    <w:multiLevelType w:val="hybridMultilevel"/>
    <w:tmpl w:val="392E12B6"/>
    <w:lvl w:ilvl="0" w:tplc="FA0E8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D051A"/>
    <w:multiLevelType w:val="hybridMultilevel"/>
    <w:tmpl w:val="4D2CF460"/>
    <w:lvl w:ilvl="0" w:tplc="A802DFF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01E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896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AC8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237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6E6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4F3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EF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401132"/>
    <w:multiLevelType w:val="hybridMultilevel"/>
    <w:tmpl w:val="CDDE3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61371"/>
    <w:multiLevelType w:val="hybridMultilevel"/>
    <w:tmpl w:val="FC3E7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11A1E"/>
    <w:multiLevelType w:val="hybridMultilevel"/>
    <w:tmpl w:val="9D0A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60473"/>
    <w:multiLevelType w:val="hybridMultilevel"/>
    <w:tmpl w:val="C9A660B6"/>
    <w:lvl w:ilvl="0" w:tplc="9060533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6CD5E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88C6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CAE5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E1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1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048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4683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C59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A6076E2"/>
    <w:multiLevelType w:val="hybridMultilevel"/>
    <w:tmpl w:val="517A3A80"/>
    <w:lvl w:ilvl="0" w:tplc="8BE8B1B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01574"/>
    <w:multiLevelType w:val="hybridMultilevel"/>
    <w:tmpl w:val="0A5A991C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>
    <w:nsid w:val="5FFD371E"/>
    <w:multiLevelType w:val="hybridMultilevel"/>
    <w:tmpl w:val="83C0C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E1514"/>
    <w:multiLevelType w:val="hybridMultilevel"/>
    <w:tmpl w:val="B2B661C4"/>
    <w:lvl w:ilvl="0" w:tplc="282C7DF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89C9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A55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018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E4D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A0B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67A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C11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E3C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10E0F24"/>
    <w:multiLevelType w:val="hybridMultilevel"/>
    <w:tmpl w:val="0D3ABC42"/>
    <w:lvl w:ilvl="0" w:tplc="CCFA1CE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6C8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C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6D7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EE9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4B8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6F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625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899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5193E9B"/>
    <w:multiLevelType w:val="hybridMultilevel"/>
    <w:tmpl w:val="E59C3466"/>
    <w:lvl w:ilvl="0" w:tplc="FA0E8B02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5">
    <w:nsid w:val="65AF33F4"/>
    <w:multiLevelType w:val="hybridMultilevel"/>
    <w:tmpl w:val="CDA23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70947"/>
    <w:multiLevelType w:val="hybridMultilevel"/>
    <w:tmpl w:val="426A58FA"/>
    <w:lvl w:ilvl="0" w:tplc="02C0E2E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83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BC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8CE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C49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81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0E7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EED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C64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EAC069E"/>
    <w:multiLevelType w:val="hybridMultilevel"/>
    <w:tmpl w:val="3BD263AC"/>
    <w:lvl w:ilvl="0" w:tplc="4262FF4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0A9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A49B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CAB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AF4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218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02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E9B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A30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376555"/>
    <w:multiLevelType w:val="hybridMultilevel"/>
    <w:tmpl w:val="0A5A991C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>
    <w:nsid w:val="70F65D6E"/>
    <w:multiLevelType w:val="hybridMultilevel"/>
    <w:tmpl w:val="14FC4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363E5"/>
    <w:multiLevelType w:val="hybridMultilevel"/>
    <w:tmpl w:val="1A3A7B8E"/>
    <w:lvl w:ilvl="0" w:tplc="97BEE80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6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AF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A33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8F1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1EB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668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4D6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CE8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A3C1FBC"/>
    <w:multiLevelType w:val="hybridMultilevel"/>
    <w:tmpl w:val="6D56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036D58"/>
    <w:multiLevelType w:val="hybridMultilevel"/>
    <w:tmpl w:val="143ED72E"/>
    <w:lvl w:ilvl="0" w:tplc="C2C2453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A0A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C6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0BA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8C0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4E3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4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8C13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0D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E5319F0"/>
    <w:multiLevelType w:val="hybridMultilevel"/>
    <w:tmpl w:val="183E7964"/>
    <w:lvl w:ilvl="0" w:tplc="8B420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6"/>
  </w:num>
  <w:num w:numId="4">
    <w:abstractNumId w:val="5"/>
  </w:num>
  <w:num w:numId="5">
    <w:abstractNumId w:val="0"/>
  </w:num>
  <w:num w:numId="6">
    <w:abstractNumId w:val="37"/>
  </w:num>
  <w:num w:numId="7">
    <w:abstractNumId w:val="6"/>
  </w:num>
  <w:num w:numId="8">
    <w:abstractNumId w:val="40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13"/>
  </w:num>
  <w:num w:numId="14">
    <w:abstractNumId w:val="3"/>
  </w:num>
  <w:num w:numId="15">
    <w:abstractNumId w:val="18"/>
  </w:num>
  <w:num w:numId="16">
    <w:abstractNumId w:val="17"/>
  </w:num>
  <w:num w:numId="17">
    <w:abstractNumId w:val="33"/>
  </w:num>
  <w:num w:numId="18">
    <w:abstractNumId w:val="42"/>
  </w:num>
  <w:num w:numId="19">
    <w:abstractNumId w:val="28"/>
  </w:num>
  <w:num w:numId="20">
    <w:abstractNumId w:val="32"/>
  </w:num>
  <w:num w:numId="21">
    <w:abstractNumId w:val="39"/>
  </w:num>
  <w:num w:numId="22">
    <w:abstractNumId w:val="34"/>
  </w:num>
  <w:num w:numId="23">
    <w:abstractNumId w:val="27"/>
  </w:num>
  <w:num w:numId="24">
    <w:abstractNumId w:val="8"/>
  </w:num>
  <w:num w:numId="25">
    <w:abstractNumId w:val="19"/>
  </w:num>
  <w:num w:numId="26">
    <w:abstractNumId w:val="11"/>
  </w:num>
  <w:num w:numId="27">
    <w:abstractNumId w:val="43"/>
  </w:num>
  <w:num w:numId="28">
    <w:abstractNumId w:val="30"/>
  </w:num>
  <w:num w:numId="29">
    <w:abstractNumId w:val="7"/>
  </w:num>
  <w:num w:numId="30">
    <w:abstractNumId w:val="14"/>
  </w:num>
  <w:num w:numId="31">
    <w:abstractNumId w:val="20"/>
  </w:num>
  <w:num w:numId="32">
    <w:abstractNumId w:val="38"/>
  </w:num>
  <w:num w:numId="33">
    <w:abstractNumId w:val="29"/>
  </w:num>
  <w:num w:numId="34">
    <w:abstractNumId w:val="26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1"/>
  </w:num>
  <w:num w:numId="40">
    <w:abstractNumId w:val="35"/>
  </w:num>
  <w:num w:numId="41">
    <w:abstractNumId w:val="22"/>
  </w:num>
  <w:num w:numId="42">
    <w:abstractNumId w:val="21"/>
  </w:num>
  <w:num w:numId="43">
    <w:abstractNumId w:val="23"/>
  </w:num>
  <w:num w:numId="44">
    <w:abstractNumId w:val="2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7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B02"/>
    <w:rsid w:val="00034902"/>
    <w:rsid w:val="000659F5"/>
    <w:rsid w:val="00071B02"/>
    <w:rsid w:val="00144811"/>
    <w:rsid w:val="0018529E"/>
    <w:rsid w:val="00186024"/>
    <w:rsid w:val="001B4E0B"/>
    <w:rsid w:val="0023207B"/>
    <w:rsid w:val="00236B25"/>
    <w:rsid w:val="0029755B"/>
    <w:rsid w:val="00335672"/>
    <w:rsid w:val="00376732"/>
    <w:rsid w:val="00391C91"/>
    <w:rsid w:val="003A2F63"/>
    <w:rsid w:val="003B5199"/>
    <w:rsid w:val="00434298"/>
    <w:rsid w:val="00467AEB"/>
    <w:rsid w:val="004919C8"/>
    <w:rsid w:val="004E520F"/>
    <w:rsid w:val="005002C3"/>
    <w:rsid w:val="00522A59"/>
    <w:rsid w:val="0053527C"/>
    <w:rsid w:val="00565C33"/>
    <w:rsid w:val="00580FE4"/>
    <w:rsid w:val="006756F3"/>
    <w:rsid w:val="006A5ADE"/>
    <w:rsid w:val="0071290D"/>
    <w:rsid w:val="00720D55"/>
    <w:rsid w:val="00741548"/>
    <w:rsid w:val="00763041"/>
    <w:rsid w:val="007E66B1"/>
    <w:rsid w:val="00813267"/>
    <w:rsid w:val="00845ED8"/>
    <w:rsid w:val="008D615F"/>
    <w:rsid w:val="009A415C"/>
    <w:rsid w:val="00A27D7B"/>
    <w:rsid w:val="00AB0AA8"/>
    <w:rsid w:val="00AB4BC4"/>
    <w:rsid w:val="00B60FD5"/>
    <w:rsid w:val="00BE4682"/>
    <w:rsid w:val="00C024A1"/>
    <w:rsid w:val="00C15B65"/>
    <w:rsid w:val="00C40175"/>
    <w:rsid w:val="00C454AA"/>
    <w:rsid w:val="00C621EB"/>
    <w:rsid w:val="00D12E5A"/>
    <w:rsid w:val="00D36E66"/>
    <w:rsid w:val="00D911BE"/>
    <w:rsid w:val="00DE0FB8"/>
    <w:rsid w:val="00E03424"/>
    <w:rsid w:val="00E1071D"/>
    <w:rsid w:val="00EB52FC"/>
    <w:rsid w:val="00ED198C"/>
    <w:rsid w:val="00F051AB"/>
    <w:rsid w:val="00F2175C"/>
    <w:rsid w:val="00F565BE"/>
    <w:rsid w:val="00FC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71D"/>
    <w:pPr>
      <w:spacing w:after="40" w:line="268" w:lineRule="auto"/>
      <w:ind w:left="365" w:right="3" w:hanging="365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024A1"/>
    <w:pPr>
      <w:keepNext/>
      <w:keepLines/>
      <w:spacing w:after="9" w:line="267" w:lineRule="auto"/>
      <w:ind w:left="5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024A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C024A1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75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75C"/>
    <w:rPr>
      <w:rFonts w:ascii="Calibri" w:eastAsia="Calibri" w:hAnsi="Calibri" w:cs="Calibri"/>
      <w:color w:val="000000"/>
    </w:rPr>
  </w:style>
  <w:style w:type="character" w:customStyle="1" w:styleId="FontStyle15">
    <w:name w:val="Font Style15"/>
    <w:rsid w:val="00E1071D"/>
    <w:rPr>
      <w:rFonts w:ascii="Arial Unicode MS" w:eastAsia="Arial Unicode MS" w:cs="Arial Unicode MS"/>
      <w:sz w:val="18"/>
      <w:szCs w:val="18"/>
    </w:rPr>
  </w:style>
  <w:style w:type="paragraph" w:customStyle="1" w:styleId="Style8">
    <w:name w:val="Style8"/>
    <w:basedOn w:val="Normalny"/>
    <w:rsid w:val="00E1071D"/>
    <w:pPr>
      <w:widowControl w:val="0"/>
      <w:autoSpaceDE w:val="0"/>
      <w:autoSpaceDN w:val="0"/>
      <w:adjustRightInd w:val="0"/>
      <w:spacing w:before="0" w:beforeAutospacing="0" w:after="0" w:afterAutospacing="0" w:line="346" w:lineRule="exact"/>
      <w:ind w:left="714" w:right="0" w:hanging="355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Default">
    <w:name w:val="Default"/>
    <w:rsid w:val="008D615F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Theme="minorHAnsi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FE8A-833C-46A3-88D5-889A129F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6940</Words>
  <Characters>41645</Characters>
  <Application>Microsoft Office Word</Application>
  <DocSecurity>0</DocSecurity>
  <Lines>347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Wołodko</dc:creator>
  <cp:lastModifiedBy>Nauczyciel1</cp:lastModifiedBy>
  <cp:revision>2</cp:revision>
  <cp:lastPrinted>2025-06-02T12:30:00Z</cp:lastPrinted>
  <dcterms:created xsi:type="dcterms:W3CDTF">2025-07-07T11:18:00Z</dcterms:created>
  <dcterms:modified xsi:type="dcterms:W3CDTF">2025-07-07T11:18:00Z</dcterms:modified>
</cp:coreProperties>
</file>